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154A" w14:textId="77777777" w:rsidR="004C4D68" w:rsidRPr="001A365B" w:rsidRDefault="004C4D68" w:rsidP="00660F97">
      <w:pPr>
        <w:rPr>
          <w:b/>
        </w:rPr>
      </w:pPr>
    </w:p>
    <w:p w14:paraId="7DEC7878" w14:textId="77777777" w:rsidR="00C85B37" w:rsidRPr="00420DC0" w:rsidRDefault="00C85B37" w:rsidP="00420DC0">
      <w:pPr>
        <w:spacing w:line="276" w:lineRule="auto"/>
        <w:rPr>
          <w:rFonts w:ascii="Verdana" w:hAnsi="Verdana"/>
          <w:b/>
          <w:sz w:val="18"/>
          <w:szCs w:val="18"/>
        </w:rPr>
      </w:pPr>
    </w:p>
    <w:p w14:paraId="73D68375" w14:textId="77777777" w:rsidR="006567D0" w:rsidRPr="00420DC0" w:rsidRDefault="006567D0" w:rsidP="00420DC0">
      <w:pPr>
        <w:spacing w:line="276" w:lineRule="auto"/>
        <w:jc w:val="center"/>
        <w:rPr>
          <w:rFonts w:ascii="Verdana" w:hAnsi="Verdana"/>
          <w:b/>
          <w:sz w:val="28"/>
          <w:szCs w:val="28"/>
        </w:rPr>
      </w:pPr>
      <w:r w:rsidRPr="00420DC0">
        <w:rPr>
          <w:rFonts w:ascii="Verdana" w:hAnsi="Verdana"/>
          <w:b/>
          <w:sz w:val="28"/>
          <w:szCs w:val="28"/>
        </w:rPr>
        <w:t>MEGÁLLAPODÁS</w:t>
      </w:r>
    </w:p>
    <w:p w14:paraId="077E270E" w14:textId="77777777" w:rsidR="00C73307" w:rsidRPr="00420DC0" w:rsidRDefault="001202F9" w:rsidP="00420DC0">
      <w:pPr>
        <w:spacing w:line="276" w:lineRule="auto"/>
        <w:jc w:val="center"/>
        <w:rPr>
          <w:rFonts w:ascii="Verdana" w:hAnsi="Verdana"/>
          <w:b/>
          <w:sz w:val="24"/>
          <w:szCs w:val="24"/>
        </w:rPr>
      </w:pPr>
      <w:r w:rsidRPr="00420DC0">
        <w:rPr>
          <w:rFonts w:ascii="Verdana" w:hAnsi="Verdana"/>
          <w:b/>
          <w:sz w:val="24"/>
          <w:szCs w:val="24"/>
        </w:rPr>
        <w:t xml:space="preserve">KÖF </w:t>
      </w:r>
      <w:r w:rsidR="002E2077" w:rsidRPr="00420DC0">
        <w:rPr>
          <w:rFonts w:ascii="Verdana" w:hAnsi="Verdana"/>
          <w:b/>
          <w:sz w:val="24"/>
          <w:szCs w:val="24"/>
        </w:rPr>
        <w:t xml:space="preserve">közcélú </w:t>
      </w:r>
      <w:r w:rsidR="003221F3" w:rsidRPr="00420DC0">
        <w:rPr>
          <w:rFonts w:ascii="Verdana" w:hAnsi="Verdana"/>
          <w:b/>
          <w:sz w:val="24"/>
          <w:szCs w:val="24"/>
        </w:rPr>
        <w:t xml:space="preserve">villamos </w:t>
      </w:r>
      <w:r w:rsidR="002E2077" w:rsidRPr="00420DC0">
        <w:rPr>
          <w:rFonts w:ascii="Verdana" w:hAnsi="Verdana"/>
          <w:b/>
          <w:sz w:val="24"/>
          <w:szCs w:val="24"/>
        </w:rPr>
        <w:t xml:space="preserve">hálózat </w:t>
      </w:r>
      <w:r w:rsidR="001A365B" w:rsidRPr="00420DC0">
        <w:rPr>
          <w:rFonts w:ascii="Verdana" w:hAnsi="Verdana"/>
          <w:b/>
          <w:sz w:val="24"/>
          <w:szCs w:val="24"/>
        </w:rPr>
        <w:t xml:space="preserve">Elosztói Engedélyes általi </w:t>
      </w:r>
      <w:r w:rsidR="002E2077" w:rsidRPr="00420DC0">
        <w:rPr>
          <w:rFonts w:ascii="Verdana" w:hAnsi="Verdana"/>
          <w:b/>
          <w:sz w:val="24"/>
          <w:szCs w:val="24"/>
        </w:rPr>
        <w:t>átalakításáról és/vagy áthelyezéséről</w:t>
      </w:r>
      <w:r w:rsidR="00723370" w:rsidRPr="00420DC0">
        <w:rPr>
          <w:rFonts w:ascii="Verdana" w:hAnsi="Verdana"/>
          <w:b/>
          <w:sz w:val="24"/>
          <w:szCs w:val="24"/>
        </w:rPr>
        <w:t xml:space="preserve"> és a</w:t>
      </w:r>
      <w:r w:rsidR="00DD5A01" w:rsidRPr="00420DC0">
        <w:rPr>
          <w:rFonts w:ascii="Verdana" w:hAnsi="Verdana"/>
          <w:b/>
          <w:sz w:val="24"/>
          <w:szCs w:val="24"/>
        </w:rPr>
        <w:t>z</w:t>
      </w:r>
      <w:r w:rsidR="004B0BC9" w:rsidRPr="00420DC0">
        <w:rPr>
          <w:rFonts w:ascii="Verdana" w:hAnsi="Verdana"/>
          <w:b/>
          <w:sz w:val="24"/>
          <w:szCs w:val="24"/>
        </w:rPr>
        <w:t xml:space="preserve"> Elosztói </w:t>
      </w:r>
      <w:r w:rsidR="00660F97" w:rsidRPr="00420DC0">
        <w:rPr>
          <w:rFonts w:ascii="Verdana" w:hAnsi="Verdana"/>
          <w:b/>
          <w:sz w:val="24"/>
          <w:szCs w:val="24"/>
        </w:rPr>
        <w:t>E</w:t>
      </w:r>
      <w:r w:rsidR="004B0BC9" w:rsidRPr="00420DC0">
        <w:rPr>
          <w:rFonts w:ascii="Verdana" w:hAnsi="Verdana"/>
          <w:b/>
          <w:sz w:val="24"/>
          <w:szCs w:val="24"/>
        </w:rPr>
        <w:t>ngedélyes</w:t>
      </w:r>
      <w:r w:rsidR="00723370" w:rsidRPr="00420DC0">
        <w:rPr>
          <w:rFonts w:ascii="Verdana" w:hAnsi="Verdana"/>
          <w:b/>
          <w:sz w:val="24"/>
          <w:szCs w:val="24"/>
        </w:rPr>
        <w:t xml:space="preserve"> kártalanításáról</w:t>
      </w:r>
    </w:p>
    <w:p w14:paraId="0DACE7D5" w14:textId="77777777" w:rsidR="00C73307" w:rsidRPr="00420DC0" w:rsidRDefault="00C73307" w:rsidP="00420DC0">
      <w:pPr>
        <w:spacing w:line="276" w:lineRule="auto"/>
        <w:jc w:val="center"/>
        <w:rPr>
          <w:rFonts w:ascii="Verdana" w:hAnsi="Verdana"/>
          <w:sz w:val="24"/>
          <w:szCs w:val="24"/>
        </w:rPr>
      </w:pPr>
    </w:p>
    <w:p w14:paraId="3D467C25" w14:textId="77777777" w:rsidR="001F102D" w:rsidRPr="00420DC0" w:rsidRDefault="001F102D" w:rsidP="00420DC0">
      <w:pPr>
        <w:spacing w:line="276" w:lineRule="auto"/>
        <w:jc w:val="center"/>
        <w:rPr>
          <w:rFonts w:ascii="Verdana" w:hAnsi="Verdana"/>
          <w:sz w:val="24"/>
          <w:szCs w:val="24"/>
        </w:rPr>
      </w:pPr>
    </w:p>
    <w:tbl>
      <w:tblPr>
        <w:tblW w:w="10556" w:type="dxa"/>
        <w:tblLayout w:type="fixed"/>
        <w:tblCellMar>
          <w:left w:w="70" w:type="dxa"/>
          <w:right w:w="70" w:type="dxa"/>
        </w:tblCellMar>
        <w:tblLook w:val="0000" w:firstRow="0" w:lastRow="0" w:firstColumn="0" w:lastColumn="0" w:noHBand="0" w:noVBand="0"/>
      </w:tblPr>
      <w:tblGrid>
        <w:gridCol w:w="70"/>
        <w:gridCol w:w="270"/>
        <w:gridCol w:w="14"/>
        <w:gridCol w:w="76"/>
        <w:gridCol w:w="349"/>
        <w:gridCol w:w="1795"/>
        <w:gridCol w:w="90"/>
        <w:gridCol w:w="1234"/>
        <w:gridCol w:w="142"/>
        <w:gridCol w:w="218"/>
        <w:gridCol w:w="450"/>
        <w:gridCol w:w="508"/>
        <w:gridCol w:w="1234"/>
        <w:gridCol w:w="3685"/>
        <w:gridCol w:w="421"/>
      </w:tblGrid>
      <w:tr w:rsidR="00C73307" w:rsidRPr="00420DC0" w14:paraId="7C4802F6" w14:textId="77777777" w:rsidTr="00420DC0">
        <w:tc>
          <w:tcPr>
            <w:tcW w:w="4258" w:type="dxa"/>
            <w:gridSpan w:val="10"/>
          </w:tcPr>
          <w:p w14:paraId="54155FE5" w14:textId="77777777" w:rsidR="00C73307" w:rsidRDefault="00C73307" w:rsidP="00420DC0">
            <w:pPr>
              <w:pStyle w:val="Cmsor1"/>
              <w:rPr>
                <w:rFonts w:ascii="Verdana" w:hAnsi="Verdana"/>
              </w:rPr>
            </w:pPr>
            <w:r w:rsidRPr="00420DC0">
              <w:rPr>
                <w:rFonts w:ascii="Verdana" w:hAnsi="Verdana"/>
              </w:rPr>
              <w:t xml:space="preserve">1.) </w:t>
            </w:r>
            <w:r w:rsidR="00163852" w:rsidRPr="00420DC0">
              <w:rPr>
                <w:rFonts w:ascii="Verdana" w:hAnsi="Verdana"/>
              </w:rPr>
              <w:t>Érdekelt</w:t>
            </w:r>
            <w:r w:rsidR="00F67D99" w:rsidRPr="00420DC0">
              <w:rPr>
                <w:rFonts w:ascii="Verdana" w:hAnsi="Verdana"/>
              </w:rPr>
              <w:t xml:space="preserve"> </w:t>
            </w:r>
            <w:r w:rsidRPr="00420DC0">
              <w:rPr>
                <w:rFonts w:ascii="Verdana" w:hAnsi="Verdana"/>
              </w:rPr>
              <w:t>megnevezése:</w:t>
            </w:r>
          </w:p>
          <w:p w14:paraId="530CC6D5" w14:textId="77777777" w:rsidR="00420DC0" w:rsidRPr="00420DC0" w:rsidRDefault="00420DC0" w:rsidP="00420DC0"/>
        </w:tc>
        <w:tc>
          <w:tcPr>
            <w:tcW w:w="6298" w:type="dxa"/>
            <w:gridSpan w:val="5"/>
          </w:tcPr>
          <w:p w14:paraId="2C34AFC6" w14:textId="77777777" w:rsidR="00C73307" w:rsidRPr="00420DC0" w:rsidRDefault="00C73307" w:rsidP="00420DC0">
            <w:pPr>
              <w:pStyle w:val="Cmsor4"/>
              <w:spacing w:line="276" w:lineRule="auto"/>
              <w:jc w:val="left"/>
              <w:rPr>
                <w:rFonts w:ascii="Verdana" w:hAnsi="Verdana"/>
                <w:b w:val="0"/>
                <w:color w:val="000000"/>
              </w:rPr>
            </w:pPr>
          </w:p>
        </w:tc>
      </w:tr>
      <w:tr w:rsidR="00C73307" w:rsidRPr="00420DC0" w14:paraId="7D925463" w14:textId="77777777" w:rsidTr="00420DC0">
        <w:trPr>
          <w:gridBefore w:val="2"/>
          <w:gridAfter w:val="1"/>
          <w:wBefore w:w="340" w:type="dxa"/>
          <w:wAfter w:w="421" w:type="dxa"/>
          <w:cantSplit/>
          <w:trHeight w:hRule="exact" w:val="514"/>
        </w:trPr>
        <w:tc>
          <w:tcPr>
            <w:tcW w:w="3558" w:type="dxa"/>
            <w:gridSpan w:val="6"/>
          </w:tcPr>
          <w:p w14:paraId="71A694DF" w14:textId="77777777" w:rsidR="00C73307"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Neve:</w:t>
            </w:r>
          </w:p>
        </w:tc>
        <w:tc>
          <w:tcPr>
            <w:tcW w:w="6237" w:type="dxa"/>
            <w:gridSpan w:val="6"/>
          </w:tcPr>
          <w:p w14:paraId="1EAA1272" w14:textId="77777777" w:rsidR="00C73307" w:rsidRPr="00420DC0" w:rsidRDefault="001A365B" w:rsidP="00420DC0">
            <w:pPr>
              <w:spacing w:line="276" w:lineRule="auto"/>
              <w:ind w:left="72"/>
              <w:rPr>
                <w:rFonts w:ascii="Verdana" w:hAnsi="Verdana"/>
                <w:b/>
                <w:color w:val="000000"/>
              </w:rPr>
            </w:pPr>
            <w:r w:rsidRPr="00420DC0">
              <w:rPr>
                <w:rFonts w:ascii="Verdana" w:hAnsi="Verdana"/>
                <w:b/>
                <w:color w:val="000000"/>
              </w:rPr>
              <w:t xml:space="preserve"> </w:t>
            </w:r>
            <w:r w:rsidR="00097B1D" w:rsidRPr="00420DC0">
              <w:rPr>
                <w:rFonts w:ascii="Verdana" w:hAnsi="Verdana"/>
                <w:b/>
                <w:color w:val="000000"/>
              </w:rPr>
              <w:t>…</w:t>
            </w:r>
          </w:p>
        </w:tc>
      </w:tr>
      <w:tr w:rsidR="00C73307" w:rsidRPr="00420DC0" w14:paraId="5EB2FDEC" w14:textId="77777777" w:rsidTr="00420DC0">
        <w:trPr>
          <w:gridBefore w:val="2"/>
          <w:gridAfter w:val="1"/>
          <w:wBefore w:w="340" w:type="dxa"/>
          <w:wAfter w:w="421" w:type="dxa"/>
        </w:trPr>
        <w:tc>
          <w:tcPr>
            <w:tcW w:w="3558" w:type="dxa"/>
            <w:gridSpan w:val="6"/>
          </w:tcPr>
          <w:p w14:paraId="71BC43E9" w14:textId="77777777" w:rsidR="00C73307"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Címe:</w:t>
            </w:r>
          </w:p>
        </w:tc>
        <w:tc>
          <w:tcPr>
            <w:tcW w:w="6237" w:type="dxa"/>
            <w:gridSpan w:val="6"/>
          </w:tcPr>
          <w:p w14:paraId="5E863BDA" w14:textId="77777777" w:rsidR="00C73307" w:rsidRPr="00420DC0" w:rsidRDefault="001A365B" w:rsidP="00420DC0">
            <w:pPr>
              <w:spacing w:line="276" w:lineRule="auto"/>
              <w:ind w:left="72"/>
              <w:jc w:val="both"/>
              <w:rPr>
                <w:rFonts w:ascii="Verdana" w:hAnsi="Verdana"/>
                <w:color w:val="000000"/>
              </w:rPr>
            </w:pPr>
            <w:r w:rsidRPr="00420DC0">
              <w:rPr>
                <w:rFonts w:ascii="Verdana" w:hAnsi="Verdana"/>
                <w:color w:val="000000"/>
              </w:rPr>
              <w:t xml:space="preserve"> </w:t>
            </w:r>
            <w:r w:rsidR="00383780" w:rsidRPr="00420DC0">
              <w:rPr>
                <w:rFonts w:ascii="Verdana" w:hAnsi="Verdana"/>
                <w:color w:val="000000"/>
              </w:rPr>
              <w:t>…</w:t>
            </w:r>
          </w:p>
        </w:tc>
      </w:tr>
      <w:tr w:rsidR="00C73307" w:rsidRPr="00420DC0" w14:paraId="4117628B" w14:textId="77777777" w:rsidTr="00420DC0">
        <w:trPr>
          <w:gridBefore w:val="2"/>
          <w:gridAfter w:val="1"/>
          <w:wBefore w:w="340" w:type="dxa"/>
          <w:wAfter w:w="421" w:type="dxa"/>
        </w:trPr>
        <w:tc>
          <w:tcPr>
            <w:tcW w:w="3558" w:type="dxa"/>
            <w:gridSpan w:val="6"/>
          </w:tcPr>
          <w:p w14:paraId="13C43DE0" w14:textId="77777777" w:rsidR="00C73307"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Adóigazgatási száma:</w:t>
            </w:r>
          </w:p>
        </w:tc>
        <w:tc>
          <w:tcPr>
            <w:tcW w:w="6237" w:type="dxa"/>
            <w:gridSpan w:val="6"/>
          </w:tcPr>
          <w:p w14:paraId="6A866681" w14:textId="77777777" w:rsidR="00C73307" w:rsidRPr="00420DC0" w:rsidRDefault="001A365B" w:rsidP="00420DC0">
            <w:pPr>
              <w:spacing w:line="276" w:lineRule="auto"/>
              <w:ind w:left="72"/>
              <w:jc w:val="both"/>
              <w:rPr>
                <w:rFonts w:ascii="Verdana" w:hAnsi="Verdana"/>
                <w:color w:val="000000"/>
              </w:rPr>
            </w:pPr>
            <w:r w:rsidRPr="00420DC0">
              <w:rPr>
                <w:rFonts w:ascii="Verdana" w:hAnsi="Verdana"/>
                <w:color w:val="000000"/>
              </w:rPr>
              <w:t xml:space="preserve"> </w:t>
            </w:r>
            <w:r w:rsidR="00383780" w:rsidRPr="00420DC0">
              <w:rPr>
                <w:rFonts w:ascii="Verdana" w:hAnsi="Verdana"/>
                <w:color w:val="000000"/>
              </w:rPr>
              <w:t>…</w:t>
            </w:r>
          </w:p>
        </w:tc>
      </w:tr>
      <w:tr w:rsidR="00C73307" w:rsidRPr="00420DC0" w14:paraId="3CF44183" w14:textId="77777777" w:rsidTr="00420DC0">
        <w:trPr>
          <w:gridBefore w:val="2"/>
          <w:wBefore w:w="340" w:type="dxa"/>
          <w:trHeight w:val="168"/>
        </w:trPr>
        <w:tc>
          <w:tcPr>
            <w:tcW w:w="2234" w:type="dxa"/>
            <w:gridSpan w:val="4"/>
          </w:tcPr>
          <w:p w14:paraId="392C35C1" w14:textId="77777777" w:rsidR="005013B3" w:rsidRPr="00420DC0" w:rsidRDefault="005013B3" w:rsidP="00420DC0">
            <w:pPr>
              <w:spacing w:line="276" w:lineRule="auto"/>
              <w:jc w:val="both"/>
              <w:rPr>
                <w:rFonts w:ascii="Verdana" w:hAnsi="Verdana"/>
                <w:smallCaps/>
                <w:color w:val="000000"/>
              </w:rPr>
            </w:pPr>
          </w:p>
        </w:tc>
        <w:tc>
          <w:tcPr>
            <w:tcW w:w="7982" w:type="dxa"/>
            <w:gridSpan w:val="9"/>
          </w:tcPr>
          <w:p w14:paraId="7016FCFC" w14:textId="77777777" w:rsidR="00C73307" w:rsidRPr="00420DC0" w:rsidRDefault="00C73307" w:rsidP="00420DC0">
            <w:pPr>
              <w:spacing w:line="276" w:lineRule="auto"/>
              <w:jc w:val="both"/>
              <w:rPr>
                <w:rFonts w:ascii="Verdana" w:hAnsi="Verdana"/>
                <w:color w:val="000000"/>
              </w:rPr>
            </w:pPr>
          </w:p>
        </w:tc>
      </w:tr>
      <w:tr w:rsidR="00C73307" w:rsidRPr="00420DC0" w14:paraId="1FCC2E28" w14:textId="77777777" w:rsidTr="00420DC0">
        <w:tc>
          <w:tcPr>
            <w:tcW w:w="5216" w:type="dxa"/>
            <w:gridSpan w:val="12"/>
          </w:tcPr>
          <w:p w14:paraId="01822313" w14:textId="77777777" w:rsidR="00C73307" w:rsidRDefault="00C73307" w:rsidP="00420DC0">
            <w:pPr>
              <w:pStyle w:val="Cmsor1"/>
              <w:rPr>
                <w:rFonts w:ascii="Verdana" w:hAnsi="Verdana"/>
              </w:rPr>
            </w:pPr>
            <w:r w:rsidRPr="00420DC0">
              <w:rPr>
                <w:rFonts w:ascii="Verdana" w:hAnsi="Verdana"/>
              </w:rPr>
              <w:t xml:space="preserve">2.) </w:t>
            </w:r>
            <w:r w:rsidR="00BF1399" w:rsidRPr="00420DC0">
              <w:rPr>
                <w:rFonts w:ascii="Verdana" w:hAnsi="Verdana"/>
              </w:rPr>
              <w:t xml:space="preserve">Elosztói engedélyes </w:t>
            </w:r>
            <w:r w:rsidRPr="00420DC0">
              <w:rPr>
                <w:rFonts w:ascii="Verdana" w:hAnsi="Verdana"/>
              </w:rPr>
              <w:t>megnevezése:</w:t>
            </w:r>
          </w:p>
          <w:p w14:paraId="78883344" w14:textId="77777777" w:rsidR="00420DC0" w:rsidRPr="00420DC0" w:rsidRDefault="00420DC0" w:rsidP="00420DC0"/>
        </w:tc>
        <w:tc>
          <w:tcPr>
            <w:tcW w:w="5340" w:type="dxa"/>
            <w:gridSpan w:val="3"/>
          </w:tcPr>
          <w:p w14:paraId="1C23ADB8" w14:textId="77777777" w:rsidR="00C73307" w:rsidRPr="00420DC0" w:rsidRDefault="00C73307" w:rsidP="00420DC0">
            <w:pPr>
              <w:pStyle w:val="Cmsor4"/>
              <w:spacing w:line="276" w:lineRule="auto"/>
              <w:jc w:val="left"/>
              <w:rPr>
                <w:rFonts w:ascii="Verdana" w:hAnsi="Verdana"/>
                <w:b w:val="0"/>
                <w:color w:val="000000"/>
              </w:rPr>
            </w:pPr>
          </w:p>
        </w:tc>
      </w:tr>
      <w:tr w:rsidR="00C73307" w:rsidRPr="00420DC0" w14:paraId="233DF06D" w14:textId="77777777" w:rsidTr="00420DC0">
        <w:trPr>
          <w:gridBefore w:val="4"/>
          <w:gridAfter w:val="1"/>
          <w:wBefore w:w="430" w:type="dxa"/>
          <w:wAfter w:w="421" w:type="dxa"/>
          <w:cantSplit/>
          <w:trHeight w:hRule="exact" w:val="495"/>
        </w:trPr>
        <w:tc>
          <w:tcPr>
            <w:tcW w:w="3610" w:type="dxa"/>
            <w:gridSpan w:val="5"/>
          </w:tcPr>
          <w:p w14:paraId="771384DA" w14:textId="77777777" w:rsidR="006567D0"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Neve:</w:t>
            </w:r>
          </w:p>
        </w:tc>
        <w:tc>
          <w:tcPr>
            <w:tcW w:w="6095" w:type="dxa"/>
            <w:gridSpan w:val="5"/>
          </w:tcPr>
          <w:p w14:paraId="42DC949C" w14:textId="77777777" w:rsidR="00C73307" w:rsidRPr="00420DC0" w:rsidRDefault="001202F9" w:rsidP="00420DC0">
            <w:pPr>
              <w:spacing w:line="276" w:lineRule="auto"/>
              <w:jc w:val="both"/>
              <w:rPr>
                <w:rFonts w:ascii="Verdana" w:hAnsi="Verdana"/>
                <w:b/>
                <w:color w:val="000000"/>
              </w:rPr>
            </w:pPr>
            <w:r w:rsidRPr="00420DC0">
              <w:rPr>
                <w:rFonts w:ascii="Verdana" w:hAnsi="Verdana"/>
                <w:b/>
              </w:rPr>
              <w:t>OPUS TITÁSZ</w:t>
            </w:r>
            <w:r w:rsidR="00C73307" w:rsidRPr="00420DC0">
              <w:rPr>
                <w:rFonts w:ascii="Verdana" w:hAnsi="Verdana"/>
                <w:b/>
              </w:rPr>
              <w:t xml:space="preserve"> </w:t>
            </w:r>
            <w:r w:rsidR="00AB2139" w:rsidRPr="00420DC0">
              <w:rPr>
                <w:rFonts w:ascii="Verdana" w:hAnsi="Verdana"/>
                <w:b/>
              </w:rPr>
              <w:t>Zr</w:t>
            </w:r>
            <w:r w:rsidR="00C73307" w:rsidRPr="00420DC0">
              <w:rPr>
                <w:rFonts w:ascii="Verdana" w:hAnsi="Verdana"/>
                <w:b/>
              </w:rPr>
              <w:t xml:space="preserve">t. </w:t>
            </w:r>
          </w:p>
        </w:tc>
      </w:tr>
      <w:tr w:rsidR="00C73307" w:rsidRPr="00420DC0" w14:paraId="7327A609" w14:textId="77777777" w:rsidTr="00420DC0">
        <w:trPr>
          <w:gridBefore w:val="4"/>
          <w:gridAfter w:val="1"/>
          <w:wBefore w:w="430" w:type="dxa"/>
          <w:wAfter w:w="421" w:type="dxa"/>
        </w:trPr>
        <w:tc>
          <w:tcPr>
            <w:tcW w:w="3610" w:type="dxa"/>
            <w:gridSpan w:val="5"/>
          </w:tcPr>
          <w:p w14:paraId="1A3D5194" w14:textId="77777777" w:rsidR="00C73307"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Címe:</w:t>
            </w:r>
          </w:p>
        </w:tc>
        <w:tc>
          <w:tcPr>
            <w:tcW w:w="6095" w:type="dxa"/>
            <w:gridSpan w:val="5"/>
          </w:tcPr>
          <w:p w14:paraId="3D6F5549" w14:textId="77777777" w:rsidR="00C73307" w:rsidRPr="00420DC0" w:rsidRDefault="00DE3097" w:rsidP="00420DC0">
            <w:pPr>
              <w:spacing w:line="276" w:lineRule="auto"/>
              <w:jc w:val="both"/>
              <w:rPr>
                <w:rFonts w:ascii="Verdana" w:hAnsi="Verdana"/>
                <w:color w:val="000000"/>
              </w:rPr>
            </w:pPr>
            <w:r w:rsidRPr="00420DC0">
              <w:rPr>
                <w:rFonts w:ascii="Verdana" w:hAnsi="Verdana"/>
              </w:rPr>
              <w:t>…</w:t>
            </w:r>
          </w:p>
        </w:tc>
      </w:tr>
      <w:tr w:rsidR="00C73307" w:rsidRPr="00420DC0" w14:paraId="368015DF" w14:textId="77777777" w:rsidTr="00420DC0">
        <w:trPr>
          <w:gridBefore w:val="4"/>
          <w:gridAfter w:val="1"/>
          <w:wBefore w:w="430" w:type="dxa"/>
          <w:wAfter w:w="421" w:type="dxa"/>
        </w:trPr>
        <w:tc>
          <w:tcPr>
            <w:tcW w:w="3610" w:type="dxa"/>
            <w:gridSpan w:val="5"/>
          </w:tcPr>
          <w:p w14:paraId="5319A346" w14:textId="77777777" w:rsidR="00C73307"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Adóigazgatási száma:</w:t>
            </w:r>
          </w:p>
        </w:tc>
        <w:tc>
          <w:tcPr>
            <w:tcW w:w="6095" w:type="dxa"/>
            <w:gridSpan w:val="5"/>
          </w:tcPr>
          <w:p w14:paraId="1999A5F3" w14:textId="77777777" w:rsidR="00C73307" w:rsidRPr="00420DC0" w:rsidRDefault="00DE3097" w:rsidP="00420DC0">
            <w:pPr>
              <w:spacing w:line="276" w:lineRule="auto"/>
              <w:jc w:val="both"/>
              <w:rPr>
                <w:rFonts w:ascii="Verdana" w:hAnsi="Verdana"/>
                <w:color w:val="000000"/>
              </w:rPr>
            </w:pPr>
            <w:r w:rsidRPr="00420DC0">
              <w:rPr>
                <w:rFonts w:ascii="Verdana" w:hAnsi="Verdana"/>
              </w:rPr>
              <w:t>…</w:t>
            </w:r>
          </w:p>
        </w:tc>
      </w:tr>
      <w:tr w:rsidR="00C73307" w:rsidRPr="00420DC0" w14:paraId="609910A1" w14:textId="77777777" w:rsidTr="00420DC0">
        <w:trPr>
          <w:gridBefore w:val="4"/>
          <w:gridAfter w:val="1"/>
          <w:wBefore w:w="430" w:type="dxa"/>
          <w:wAfter w:w="421" w:type="dxa"/>
        </w:trPr>
        <w:tc>
          <w:tcPr>
            <w:tcW w:w="3610" w:type="dxa"/>
            <w:gridSpan w:val="5"/>
          </w:tcPr>
          <w:p w14:paraId="6AD3E77F" w14:textId="77777777" w:rsidR="00C73307" w:rsidRPr="00420DC0" w:rsidRDefault="00C73307" w:rsidP="00420DC0">
            <w:pPr>
              <w:spacing w:line="276" w:lineRule="auto"/>
              <w:jc w:val="both"/>
              <w:rPr>
                <w:rFonts w:ascii="Verdana" w:hAnsi="Verdana"/>
                <w:smallCaps/>
              </w:rPr>
            </w:pPr>
            <w:r w:rsidRPr="00420DC0">
              <w:rPr>
                <w:rFonts w:ascii="Verdana" w:hAnsi="Verdana"/>
                <w:smallCaps/>
              </w:rPr>
              <w:t>Számlavezető bankfiók:</w:t>
            </w:r>
          </w:p>
        </w:tc>
        <w:tc>
          <w:tcPr>
            <w:tcW w:w="6095" w:type="dxa"/>
            <w:gridSpan w:val="5"/>
          </w:tcPr>
          <w:p w14:paraId="5E64EB05" w14:textId="77777777" w:rsidR="00C73307" w:rsidRPr="00420DC0" w:rsidRDefault="00383780" w:rsidP="00420DC0">
            <w:pPr>
              <w:pStyle w:val="Cmsor4"/>
              <w:spacing w:line="276" w:lineRule="auto"/>
              <w:rPr>
                <w:rFonts w:ascii="Verdana" w:hAnsi="Verdana"/>
                <w:b w:val="0"/>
                <w:color w:val="000000"/>
              </w:rPr>
            </w:pPr>
            <w:r w:rsidRPr="00420DC0">
              <w:rPr>
                <w:rFonts w:ascii="Verdana" w:hAnsi="Verdana"/>
                <w:b w:val="0"/>
                <w:color w:val="000000"/>
              </w:rPr>
              <w:t>…</w:t>
            </w:r>
          </w:p>
        </w:tc>
      </w:tr>
      <w:tr w:rsidR="00C73307" w:rsidRPr="00420DC0" w14:paraId="2D4997D8" w14:textId="77777777" w:rsidTr="00420DC0">
        <w:trPr>
          <w:gridBefore w:val="4"/>
          <w:gridAfter w:val="1"/>
          <w:wBefore w:w="430" w:type="dxa"/>
          <w:wAfter w:w="421" w:type="dxa"/>
        </w:trPr>
        <w:tc>
          <w:tcPr>
            <w:tcW w:w="3610" w:type="dxa"/>
            <w:gridSpan w:val="5"/>
          </w:tcPr>
          <w:p w14:paraId="6B1FED51" w14:textId="77777777" w:rsidR="00C73307" w:rsidRPr="00420DC0" w:rsidRDefault="009C45E0" w:rsidP="00420DC0">
            <w:pPr>
              <w:spacing w:line="276" w:lineRule="auto"/>
              <w:jc w:val="both"/>
              <w:rPr>
                <w:rFonts w:ascii="Verdana" w:hAnsi="Verdana"/>
                <w:smallCaps/>
              </w:rPr>
            </w:pPr>
            <w:r w:rsidRPr="00420DC0">
              <w:rPr>
                <w:rFonts w:ascii="Verdana" w:hAnsi="Verdana"/>
                <w:smallCaps/>
              </w:rPr>
              <w:t>Bankszámla</w:t>
            </w:r>
            <w:r w:rsidR="00C73307" w:rsidRPr="00420DC0">
              <w:rPr>
                <w:rFonts w:ascii="Verdana" w:hAnsi="Verdana"/>
                <w:smallCaps/>
              </w:rPr>
              <w:t xml:space="preserve"> száma:</w:t>
            </w:r>
          </w:p>
        </w:tc>
        <w:tc>
          <w:tcPr>
            <w:tcW w:w="6095" w:type="dxa"/>
            <w:gridSpan w:val="5"/>
          </w:tcPr>
          <w:p w14:paraId="42E02DCB" w14:textId="77777777" w:rsidR="00C73307" w:rsidRPr="00420DC0" w:rsidRDefault="00383780" w:rsidP="00420DC0">
            <w:pPr>
              <w:spacing w:line="276" w:lineRule="auto"/>
              <w:jc w:val="both"/>
              <w:rPr>
                <w:rFonts w:ascii="Verdana" w:hAnsi="Verdana"/>
              </w:rPr>
            </w:pPr>
            <w:r w:rsidRPr="00420DC0">
              <w:rPr>
                <w:rFonts w:ascii="Verdana" w:hAnsi="Verdana"/>
              </w:rPr>
              <w:t>…</w:t>
            </w:r>
          </w:p>
        </w:tc>
      </w:tr>
      <w:tr w:rsidR="00C73307" w:rsidRPr="00420DC0" w14:paraId="5150525B" w14:textId="77777777" w:rsidTr="00420DC0">
        <w:trPr>
          <w:gridBefore w:val="4"/>
          <w:wBefore w:w="430" w:type="dxa"/>
          <w:trHeight w:val="168"/>
        </w:trPr>
        <w:tc>
          <w:tcPr>
            <w:tcW w:w="2234" w:type="dxa"/>
            <w:gridSpan w:val="3"/>
          </w:tcPr>
          <w:p w14:paraId="7B52FDCD" w14:textId="77777777" w:rsidR="005013B3" w:rsidRPr="00420DC0" w:rsidRDefault="005013B3" w:rsidP="00420DC0">
            <w:pPr>
              <w:spacing w:line="276" w:lineRule="auto"/>
              <w:jc w:val="both"/>
              <w:rPr>
                <w:rFonts w:ascii="Verdana" w:hAnsi="Verdana"/>
                <w:smallCaps/>
                <w:color w:val="000000"/>
              </w:rPr>
            </w:pPr>
          </w:p>
        </w:tc>
        <w:tc>
          <w:tcPr>
            <w:tcW w:w="7892" w:type="dxa"/>
            <w:gridSpan w:val="8"/>
          </w:tcPr>
          <w:p w14:paraId="39DF947D" w14:textId="77777777" w:rsidR="00C73307" w:rsidRPr="00420DC0" w:rsidRDefault="00C73307" w:rsidP="00420DC0">
            <w:pPr>
              <w:spacing w:line="276" w:lineRule="auto"/>
              <w:jc w:val="both"/>
              <w:rPr>
                <w:rFonts w:ascii="Verdana" w:hAnsi="Verdana"/>
                <w:color w:val="000000"/>
              </w:rPr>
            </w:pPr>
          </w:p>
        </w:tc>
      </w:tr>
      <w:tr w:rsidR="00C73307" w:rsidRPr="00420DC0" w14:paraId="3D088600" w14:textId="77777777" w:rsidTr="00420DC0">
        <w:tc>
          <w:tcPr>
            <w:tcW w:w="4708" w:type="dxa"/>
            <w:gridSpan w:val="11"/>
          </w:tcPr>
          <w:p w14:paraId="117449D3" w14:textId="77777777" w:rsidR="00C73307" w:rsidRDefault="00C73307" w:rsidP="00420DC0">
            <w:pPr>
              <w:pStyle w:val="Cmsor1"/>
              <w:rPr>
                <w:rFonts w:ascii="Verdana" w:hAnsi="Verdana"/>
              </w:rPr>
            </w:pPr>
            <w:r w:rsidRPr="00420DC0">
              <w:rPr>
                <w:rFonts w:ascii="Verdana" w:hAnsi="Verdana"/>
              </w:rPr>
              <w:t xml:space="preserve">3.) A beruházás </w:t>
            </w:r>
            <w:r w:rsidR="005013B3" w:rsidRPr="00420DC0">
              <w:rPr>
                <w:rFonts w:ascii="Verdana" w:hAnsi="Verdana"/>
              </w:rPr>
              <w:t>Megnevezése</w:t>
            </w:r>
            <w:r w:rsidRPr="00420DC0">
              <w:rPr>
                <w:rFonts w:ascii="Verdana" w:hAnsi="Verdana"/>
              </w:rPr>
              <w:t>:</w:t>
            </w:r>
          </w:p>
          <w:p w14:paraId="3540D22F" w14:textId="77777777" w:rsidR="00420DC0" w:rsidRPr="00420DC0" w:rsidRDefault="00420DC0" w:rsidP="00420DC0"/>
        </w:tc>
        <w:tc>
          <w:tcPr>
            <w:tcW w:w="5848" w:type="dxa"/>
            <w:gridSpan w:val="4"/>
          </w:tcPr>
          <w:p w14:paraId="12CC2733" w14:textId="77777777" w:rsidR="00C73307" w:rsidRPr="00420DC0" w:rsidRDefault="00C73307" w:rsidP="00420DC0">
            <w:pPr>
              <w:pStyle w:val="lfej"/>
              <w:tabs>
                <w:tab w:val="clear" w:pos="4819"/>
                <w:tab w:val="clear" w:pos="9071"/>
                <w:tab w:val="left" w:pos="3190"/>
              </w:tabs>
              <w:spacing w:line="276" w:lineRule="auto"/>
              <w:rPr>
                <w:rFonts w:ascii="Verdana" w:hAnsi="Verdana"/>
                <w:b/>
              </w:rPr>
            </w:pPr>
          </w:p>
        </w:tc>
      </w:tr>
      <w:tr w:rsidR="005013B3" w:rsidRPr="00420DC0" w14:paraId="37701ABB" w14:textId="77777777" w:rsidTr="00420DC0">
        <w:trPr>
          <w:gridAfter w:val="1"/>
          <w:wAfter w:w="421" w:type="dxa"/>
          <w:cantSplit/>
          <w:trHeight w:val="945"/>
        </w:trPr>
        <w:tc>
          <w:tcPr>
            <w:tcW w:w="10135" w:type="dxa"/>
            <w:gridSpan w:val="14"/>
            <w:vAlign w:val="center"/>
          </w:tcPr>
          <w:p w14:paraId="0B0989DE" w14:textId="77777777" w:rsidR="005013B3" w:rsidRPr="00420DC0" w:rsidRDefault="00DE2290" w:rsidP="00420DC0">
            <w:pPr>
              <w:spacing w:line="276" w:lineRule="auto"/>
              <w:ind w:left="450"/>
              <w:jc w:val="both"/>
              <w:rPr>
                <w:rFonts w:ascii="Verdana" w:hAnsi="Verdana"/>
                <w:b/>
              </w:rPr>
            </w:pPr>
            <w:r w:rsidRPr="00420DC0">
              <w:rPr>
                <w:rFonts w:ascii="Verdana" w:hAnsi="Verdana"/>
              </w:rPr>
              <w:t xml:space="preserve">A </w:t>
            </w:r>
            <w:r w:rsidRPr="00420DC0">
              <w:rPr>
                <w:rFonts w:ascii="Verdana" w:hAnsi="Verdana"/>
                <w:highlight w:val="yellow"/>
              </w:rPr>
              <w:t>…………</w:t>
            </w:r>
            <w:r w:rsidRPr="00420DC0">
              <w:rPr>
                <w:rFonts w:ascii="Verdana" w:hAnsi="Verdana"/>
              </w:rPr>
              <w:t xml:space="preserve"> megnevezésű és </w:t>
            </w:r>
            <w:r w:rsidRPr="00420DC0">
              <w:rPr>
                <w:rFonts w:ascii="Verdana" w:hAnsi="Verdana"/>
                <w:highlight w:val="yellow"/>
              </w:rPr>
              <w:t>…………</w:t>
            </w:r>
            <w:r w:rsidRPr="00420DC0">
              <w:rPr>
                <w:rFonts w:ascii="Verdana" w:hAnsi="Verdana"/>
              </w:rPr>
              <w:t xml:space="preserve"> tervszámú erősáramú alkalmassá tételi tervdokumentációban megjelölt közcélú középfeszültségű hálózat(ok) és azok tartószerkezeteinek áthelyezése/átalakítása a </w:t>
            </w:r>
            <w:r w:rsidRPr="00420DC0">
              <w:rPr>
                <w:rFonts w:ascii="Verdana" w:hAnsi="Verdana"/>
                <w:b/>
              </w:rPr>
              <w:t>[</w:t>
            </w:r>
            <w:r w:rsidRPr="00420DC0">
              <w:rPr>
                <w:rFonts w:ascii="Verdana" w:hAnsi="Verdana"/>
                <w:b/>
                <w:highlight w:val="yellow"/>
              </w:rPr>
              <w:t>PROJEKT MEGNEVEZÉSE</w:t>
            </w:r>
            <w:r w:rsidRPr="00420DC0">
              <w:rPr>
                <w:rFonts w:ascii="Verdana" w:hAnsi="Verdana"/>
                <w:b/>
              </w:rPr>
              <w:t xml:space="preserve">] </w:t>
            </w:r>
            <w:r>
              <w:rPr>
                <w:rFonts w:ascii="Verdana" w:hAnsi="Verdana"/>
              </w:rPr>
              <w:t>fémmentes optikai</w:t>
            </w:r>
            <w:r w:rsidRPr="00420DC0">
              <w:rPr>
                <w:rFonts w:ascii="Verdana" w:hAnsi="Verdana"/>
              </w:rPr>
              <w:t xml:space="preserve"> rendszer (</w:t>
            </w:r>
            <w:r>
              <w:rPr>
                <w:rFonts w:ascii="Verdana" w:hAnsi="Verdana"/>
              </w:rPr>
              <w:t>FO</w:t>
            </w:r>
            <w:r w:rsidRPr="00420DC0">
              <w:rPr>
                <w:rFonts w:ascii="Verdana" w:hAnsi="Verdana"/>
              </w:rPr>
              <w:t>R) közcélú középfeszültségű hálózat(ok) tartószerkezetein való elhelyezése tárgyú Beruházás</w:t>
            </w:r>
            <w:r w:rsidRPr="00420DC0">
              <w:rPr>
                <w:rFonts w:ascii="Verdana" w:hAnsi="Verdana"/>
                <w:b/>
              </w:rPr>
              <w:t xml:space="preserve"> </w:t>
            </w:r>
            <w:r w:rsidRPr="00420DC0">
              <w:rPr>
                <w:rFonts w:ascii="Verdana" w:hAnsi="Verdana"/>
              </w:rPr>
              <w:t xml:space="preserve">(továbbiakban: </w:t>
            </w:r>
            <w:r w:rsidRPr="00420DC0">
              <w:rPr>
                <w:rFonts w:ascii="Verdana" w:hAnsi="Verdana"/>
                <w:b/>
              </w:rPr>
              <w:t>„Beruházás”</w:t>
            </w:r>
            <w:r w:rsidRPr="00420DC0">
              <w:rPr>
                <w:rFonts w:ascii="Verdana" w:hAnsi="Verdana"/>
              </w:rPr>
              <w:t>)</w:t>
            </w:r>
            <w:r w:rsidRPr="00420DC0">
              <w:rPr>
                <w:rFonts w:ascii="Verdana" w:hAnsi="Verdana"/>
                <w:b/>
              </w:rPr>
              <w:t xml:space="preserve"> </w:t>
            </w:r>
            <w:r w:rsidRPr="00420DC0">
              <w:rPr>
                <w:rFonts w:ascii="Verdana" w:hAnsi="Verdana"/>
              </w:rPr>
              <w:t>érdekében.</w:t>
            </w:r>
            <w:r w:rsidR="007C4B21" w:rsidRPr="00420DC0">
              <w:rPr>
                <w:rFonts w:ascii="Verdana" w:hAnsi="Verdana"/>
                <w:b/>
              </w:rPr>
              <w:t xml:space="preserve"> </w:t>
            </w:r>
          </w:p>
          <w:p w14:paraId="07FAB14A" w14:textId="77777777" w:rsidR="006149CB" w:rsidRPr="00420DC0" w:rsidRDefault="006149CB" w:rsidP="00420DC0">
            <w:pPr>
              <w:spacing w:line="276" w:lineRule="auto"/>
              <w:ind w:left="450"/>
              <w:jc w:val="both"/>
              <w:rPr>
                <w:rFonts w:ascii="Verdana" w:hAnsi="Verdana"/>
              </w:rPr>
            </w:pPr>
          </w:p>
        </w:tc>
      </w:tr>
      <w:tr w:rsidR="00C73307" w:rsidRPr="00420DC0" w14:paraId="22DBA986" w14:textId="77777777" w:rsidTr="00420DC0">
        <w:trPr>
          <w:cantSplit/>
        </w:trPr>
        <w:tc>
          <w:tcPr>
            <w:tcW w:w="3898" w:type="dxa"/>
            <w:gridSpan w:val="8"/>
          </w:tcPr>
          <w:p w14:paraId="62BE5046" w14:textId="77777777" w:rsidR="00C73307" w:rsidRPr="00420DC0" w:rsidRDefault="00C73307" w:rsidP="00420DC0">
            <w:pPr>
              <w:pStyle w:val="Cmsor1"/>
              <w:rPr>
                <w:rFonts w:ascii="Verdana" w:hAnsi="Verdana"/>
              </w:rPr>
            </w:pPr>
            <w:r w:rsidRPr="00420DC0">
              <w:rPr>
                <w:rFonts w:ascii="Verdana" w:hAnsi="Verdana"/>
              </w:rPr>
              <w:t xml:space="preserve">4.) A beruházás </w:t>
            </w:r>
            <w:r w:rsidR="00F84A86" w:rsidRPr="00420DC0">
              <w:rPr>
                <w:rFonts w:ascii="Verdana" w:hAnsi="Verdana"/>
              </w:rPr>
              <w:t>részletezése</w:t>
            </w:r>
            <w:r w:rsidRPr="00420DC0">
              <w:rPr>
                <w:rFonts w:ascii="Verdana" w:hAnsi="Verdana"/>
              </w:rPr>
              <w:t>:</w:t>
            </w:r>
          </w:p>
        </w:tc>
        <w:tc>
          <w:tcPr>
            <w:tcW w:w="6658" w:type="dxa"/>
            <w:gridSpan w:val="7"/>
          </w:tcPr>
          <w:p w14:paraId="3A1A6D30" w14:textId="77777777" w:rsidR="00C73307" w:rsidRPr="00420DC0" w:rsidRDefault="00C73307" w:rsidP="00420DC0">
            <w:pPr>
              <w:spacing w:line="276" w:lineRule="auto"/>
              <w:jc w:val="both"/>
              <w:rPr>
                <w:rFonts w:ascii="Verdana" w:hAnsi="Verdana"/>
                <w:color w:val="000000"/>
              </w:rPr>
            </w:pPr>
          </w:p>
        </w:tc>
      </w:tr>
      <w:tr w:rsidR="00C73307" w:rsidRPr="00420DC0" w14:paraId="3E31D72E" w14:textId="77777777" w:rsidTr="00420DC0">
        <w:trPr>
          <w:gridBefore w:val="1"/>
          <w:wBefore w:w="70" w:type="dxa"/>
        </w:trPr>
        <w:tc>
          <w:tcPr>
            <w:tcW w:w="3828" w:type="dxa"/>
            <w:gridSpan w:val="7"/>
          </w:tcPr>
          <w:p w14:paraId="60034069" w14:textId="77777777" w:rsidR="00C73307" w:rsidRPr="00420DC0" w:rsidRDefault="00C73307" w:rsidP="00420DC0">
            <w:pPr>
              <w:spacing w:line="276" w:lineRule="auto"/>
              <w:jc w:val="both"/>
              <w:rPr>
                <w:rFonts w:ascii="Verdana" w:hAnsi="Verdana"/>
                <w:smallCaps/>
              </w:rPr>
            </w:pPr>
          </w:p>
        </w:tc>
        <w:tc>
          <w:tcPr>
            <w:tcW w:w="6658" w:type="dxa"/>
            <w:gridSpan w:val="7"/>
          </w:tcPr>
          <w:p w14:paraId="77CAE7F7" w14:textId="77777777" w:rsidR="00C73307" w:rsidRPr="00420DC0" w:rsidRDefault="00C73307" w:rsidP="00420DC0">
            <w:pPr>
              <w:spacing w:line="276" w:lineRule="auto"/>
              <w:jc w:val="both"/>
              <w:rPr>
                <w:rFonts w:ascii="Verdana" w:hAnsi="Verdana"/>
              </w:rPr>
            </w:pPr>
          </w:p>
        </w:tc>
      </w:tr>
      <w:tr w:rsidR="00C73307" w:rsidRPr="00420DC0" w14:paraId="79DC21C5" w14:textId="77777777" w:rsidTr="00420DC0">
        <w:trPr>
          <w:gridBefore w:val="3"/>
          <w:gridAfter w:val="1"/>
          <w:wBefore w:w="354" w:type="dxa"/>
          <w:wAfter w:w="421" w:type="dxa"/>
        </w:trPr>
        <w:tc>
          <w:tcPr>
            <w:tcW w:w="3686" w:type="dxa"/>
            <w:gridSpan w:val="6"/>
          </w:tcPr>
          <w:p w14:paraId="1918E1A5" w14:textId="77777777" w:rsidR="00C73307" w:rsidRPr="00420DC0" w:rsidRDefault="00C73307" w:rsidP="00420DC0">
            <w:pPr>
              <w:spacing w:line="276" w:lineRule="auto"/>
              <w:ind w:left="72"/>
              <w:jc w:val="both"/>
              <w:rPr>
                <w:rFonts w:ascii="Verdana" w:hAnsi="Verdana"/>
                <w:smallCaps/>
              </w:rPr>
            </w:pPr>
            <w:r w:rsidRPr="00420DC0">
              <w:rPr>
                <w:rFonts w:ascii="Verdana" w:hAnsi="Verdana"/>
                <w:smallCaps/>
              </w:rPr>
              <w:t xml:space="preserve">- </w:t>
            </w:r>
            <w:r w:rsidR="001A365B" w:rsidRPr="00420DC0">
              <w:rPr>
                <w:rFonts w:ascii="Verdana" w:hAnsi="Verdana"/>
                <w:smallCaps/>
              </w:rPr>
              <w:t>Helye</w:t>
            </w:r>
            <w:r w:rsidRPr="00420DC0">
              <w:rPr>
                <w:rFonts w:ascii="Verdana" w:hAnsi="Verdana"/>
                <w:smallCaps/>
              </w:rPr>
              <w:t>:</w:t>
            </w:r>
            <w:r w:rsidRPr="00420DC0">
              <w:rPr>
                <w:rFonts w:ascii="Verdana" w:hAnsi="Verdana"/>
                <w:smallCaps/>
              </w:rPr>
              <w:tab/>
            </w:r>
          </w:p>
        </w:tc>
        <w:tc>
          <w:tcPr>
            <w:tcW w:w="6095" w:type="dxa"/>
            <w:gridSpan w:val="5"/>
          </w:tcPr>
          <w:p w14:paraId="6A9539ED" w14:textId="77777777" w:rsidR="00C73307" w:rsidRPr="00420DC0" w:rsidRDefault="00383780" w:rsidP="00420DC0">
            <w:pPr>
              <w:spacing w:line="276" w:lineRule="auto"/>
              <w:jc w:val="both"/>
              <w:rPr>
                <w:rFonts w:ascii="Verdana" w:hAnsi="Verdana"/>
              </w:rPr>
            </w:pPr>
            <w:r w:rsidRPr="00420DC0">
              <w:rPr>
                <w:rFonts w:ascii="Verdana" w:hAnsi="Verdana"/>
                <w:b/>
              </w:rPr>
              <w:t>…</w:t>
            </w:r>
          </w:p>
        </w:tc>
      </w:tr>
      <w:tr w:rsidR="00CE74B7" w:rsidRPr="00420DC0" w14:paraId="2A708044" w14:textId="77777777" w:rsidTr="00420DC0">
        <w:trPr>
          <w:gridBefore w:val="3"/>
          <w:gridAfter w:val="1"/>
          <w:wBefore w:w="354" w:type="dxa"/>
          <w:wAfter w:w="421" w:type="dxa"/>
        </w:trPr>
        <w:tc>
          <w:tcPr>
            <w:tcW w:w="3686" w:type="dxa"/>
            <w:gridSpan w:val="6"/>
          </w:tcPr>
          <w:p w14:paraId="0D087942" w14:textId="77777777" w:rsidR="00CE74B7" w:rsidRPr="00420DC0" w:rsidRDefault="000B5212" w:rsidP="00420DC0">
            <w:pPr>
              <w:spacing w:line="276" w:lineRule="auto"/>
              <w:jc w:val="both"/>
              <w:rPr>
                <w:rFonts w:ascii="Verdana" w:hAnsi="Verdana"/>
                <w:smallCaps/>
              </w:rPr>
            </w:pPr>
            <w:r w:rsidRPr="00420DC0">
              <w:rPr>
                <w:rFonts w:ascii="Verdana" w:hAnsi="Verdana"/>
                <w:smallCaps/>
              </w:rPr>
              <w:t xml:space="preserve"> - </w:t>
            </w:r>
            <w:r w:rsidR="00CE74B7" w:rsidRPr="00420DC0">
              <w:rPr>
                <w:rFonts w:ascii="Verdana" w:hAnsi="Verdana"/>
                <w:smallCaps/>
              </w:rPr>
              <w:t>Jellemző</w:t>
            </w:r>
            <w:r w:rsidR="001A365B" w:rsidRPr="00420DC0">
              <w:rPr>
                <w:rFonts w:ascii="Verdana" w:hAnsi="Verdana"/>
                <w:smallCaps/>
              </w:rPr>
              <w:t xml:space="preserve"> </w:t>
            </w:r>
            <w:r w:rsidR="00CE74B7" w:rsidRPr="00420DC0">
              <w:rPr>
                <w:rFonts w:ascii="Verdana" w:hAnsi="Verdana"/>
                <w:smallCaps/>
              </w:rPr>
              <w:t>műszaki adatok:</w:t>
            </w:r>
            <w:r w:rsidR="00CE74B7" w:rsidRPr="00420DC0">
              <w:rPr>
                <w:rFonts w:ascii="Verdana" w:hAnsi="Verdana"/>
                <w:color w:val="000000"/>
              </w:rPr>
              <w:t xml:space="preserve"> </w:t>
            </w:r>
          </w:p>
        </w:tc>
        <w:tc>
          <w:tcPr>
            <w:tcW w:w="6095" w:type="dxa"/>
            <w:gridSpan w:val="5"/>
          </w:tcPr>
          <w:p w14:paraId="192081AA" w14:textId="77777777" w:rsidR="00CE74B7" w:rsidRPr="00420DC0" w:rsidRDefault="00CE74B7" w:rsidP="00420DC0">
            <w:pPr>
              <w:spacing w:line="276" w:lineRule="auto"/>
              <w:rPr>
                <w:rFonts w:ascii="Verdana" w:hAnsi="Verdana"/>
              </w:rPr>
            </w:pPr>
            <w:r w:rsidRPr="00420DC0">
              <w:rPr>
                <w:rFonts w:ascii="Verdana" w:hAnsi="Verdana"/>
              </w:rPr>
              <w:t>……</w:t>
            </w:r>
          </w:p>
          <w:p w14:paraId="0F1B2270" w14:textId="77777777" w:rsidR="00CE74B7" w:rsidRPr="00420DC0" w:rsidRDefault="00CE74B7" w:rsidP="00420DC0">
            <w:pPr>
              <w:spacing w:line="276" w:lineRule="auto"/>
              <w:rPr>
                <w:rFonts w:ascii="Verdana" w:hAnsi="Verdana"/>
              </w:rPr>
            </w:pPr>
            <w:r w:rsidRPr="00420DC0">
              <w:rPr>
                <w:rFonts w:ascii="Verdana" w:hAnsi="Verdana"/>
              </w:rPr>
              <w:t>……</w:t>
            </w:r>
          </w:p>
          <w:p w14:paraId="1F04E7B3" w14:textId="77777777" w:rsidR="00CE74B7" w:rsidRPr="00420DC0" w:rsidRDefault="00CE74B7" w:rsidP="00420DC0">
            <w:pPr>
              <w:spacing w:line="276" w:lineRule="auto"/>
              <w:rPr>
                <w:rFonts w:ascii="Verdana" w:hAnsi="Verdana"/>
              </w:rPr>
            </w:pPr>
          </w:p>
          <w:p w14:paraId="1A397CAC" w14:textId="77777777" w:rsidR="00CE74B7" w:rsidRPr="00420DC0" w:rsidRDefault="00CE74B7" w:rsidP="00420DC0">
            <w:pPr>
              <w:spacing w:line="276" w:lineRule="auto"/>
              <w:rPr>
                <w:rFonts w:ascii="Verdana" w:hAnsi="Verdana"/>
              </w:rPr>
            </w:pPr>
          </w:p>
        </w:tc>
      </w:tr>
      <w:tr w:rsidR="00CE74B7" w:rsidRPr="00420DC0" w14:paraId="0A223A00" w14:textId="77777777" w:rsidTr="00420DC0">
        <w:trPr>
          <w:gridBefore w:val="5"/>
          <w:gridAfter w:val="1"/>
          <w:wBefore w:w="779" w:type="dxa"/>
          <w:wAfter w:w="421" w:type="dxa"/>
        </w:trPr>
        <w:tc>
          <w:tcPr>
            <w:tcW w:w="3119" w:type="dxa"/>
            <w:gridSpan w:val="3"/>
          </w:tcPr>
          <w:p w14:paraId="38F589DE" w14:textId="77777777" w:rsidR="00CE74B7" w:rsidRPr="00420DC0" w:rsidRDefault="00CE74B7" w:rsidP="00420DC0">
            <w:pPr>
              <w:spacing w:line="276" w:lineRule="auto"/>
              <w:jc w:val="both"/>
              <w:rPr>
                <w:rFonts w:ascii="Verdana" w:hAnsi="Verdana"/>
                <w:smallCaps/>
              </w:rPr>
            </w:pPr>
          </w:p>
        </w:tc>
        <w:tc>
          <w:tcPr>
            <w:tcW w:w="6237" w:type="dxa"/>
            <w:gridSpan w:val="6"/>
            <w:vMerge w:val="restart"/>
          </w:tcPr>
          <w:p w14:paraId="3EB6E955" w14:textId="77777777" w:rsidR="00CE74B7" w:rsidRPr="00420DC0" w:rsidRDefault="00CE74B7" w:rsidP="00420DC0">
            <w:pPr>
              <w:spacing w:line="276" w:lineRule="auto"/>
              <w:ind w:hanging="1"/>
              <w:rPr>
                <w:rFonts w:ascii="Verdana" w:hAnsi="Verdana"/>
              </w:rPr>
            </w:pPr>
          </w:p>
        </w:tc>
      </w:tr>
      <w:tr w:rsidR="00CE74B7" w:rsidRPr="00420DC0" w14:paraId="544CF188" w14:textId="77777777" w:rsidTr="00420DC0">
        <w:trPr>
          <w:gridBefore w:val="5"/>
          <w:gridAfter w:val="1"/>
          <w:wBefore w:w="779" w:type="dxa"/>
          <w:wAfter w:w="421" w:type="dxa"/>
        </w:trPr>
        <w:tc>
          <w:tcPr>
            <w:tcW w:w="3119" w:type="dxa"/>
            <w:gridSpan w:val="3"/>
          </w:tcPr>
          <w:p w14:paraId="5E17B67D" w14:textId="77777777" w:rsidR="00CE74B7" w:rsidRPr="00420DC0" w:rsidRDefault="00CE74B7" w:rsidP="00420DC0">
            <w:pPr>
              <w:spacing w:line="276" w:lineRule="auto"/>
              <w:jc w:val="both"/>
              <w:rPr>
                <w:rFonts w:ascii="Verdana" w:hAnsi="Verdana"/>
                <w:smallCaps/>
              </w:rPr>
            </w:pPr>
          </w:p>
        </w:tc>
        <w:tc>
          <w:tcPr>
            <w:tcW w:w="6237" w:type="dxa"/>
            <w:gridSpan w:val="6"/>
            <w:vMerge/>
          </w:tcPr>
          <w:p w14:paraId="4EC0C4DB" w14:textId="77777777" w:rsidR="00CE74B7" w:rsidRPr="00420DC0" w:rsidRDefault="00CE74B7" w:rsidP="00420DC0">
            <w:pPr>
              <w:spacing w:line="276" w:lineRule="auto"/>
              <w:rPr>
                <w:rFonts w:ascii="Verdana" w:hAnsi="Verdana"/>
              </w:rPr>
            </w:pPr>
          </w:p>
        </w:tc>
      </w:tr>
      <w:tr w:rsidR="00CE74B7" w:rsidRPr="00420DC0" w14:paraId="116B19AA" w14:textId="77777777" w:rsidTr="00420DC0">
        <w:trPr>
          <w:gridBefore w:val="1"/>
          <w:gridAfter w:val="1"/>
          <w:wBefore w:w="70" w:type="dxa"/>
          <w:wAfter w:w="421" w:type="dxa"/>
        </w:trPr>
        <w:tc>
          <w:tcPr>
            <w:tcW w:w="3828" w:type="dxa"/>
            <w:gridSpan w:val="7"/>
          </w:tcPr>
          <w:p w14:paraId="26DABE6E" w14:textId="77777777" w:rsidR="00CE74B7" w:rsidRPr="00420DC0" w:rsidRDefault="00CE74B7" w:rsidP="00420DC0">
            <w:pPr>
              <w:spacing w:line="276" w:lineRule="auto"/>
              <w:jc w:val="both"/>
              <w:rPr>
                <w:rFonts w:ascii="Verdana" w:hAnsi="Verdana"/>
                <w:smallCaps/>
              </w:rPr>
            </w:pPr>
          </w:p>
        </w:tc>
        <w:tc>
          <w:tcPr>
            <w:tcW w:w="6237" w:type="dxa"/>
            <w:gridSpan w:val="6"/>
            <w:vMerge/>
          </w:tcPr>
          <w:p w14:paraId="30C85B80" w14:textId="77777777" w:rsidR="00CE74B7" w:rsidRPr="00420DC0" w:rsidRDefault="00CE74B7" w:rsidP="00420DC0">
            <w:pPr>
              <w:spacing w:line="276" w:lineRule="auto"/>
              <w:jc w:val="both"/>
              <w:rPr>
                <w:rFonts w:ascii="Verdana" w:hAnsi="Verdana"/>
              </w:rPr>
            </w:pPr>
          </w:p>
        </w:tc>
      </w:tr>
      <w:tr w:rsidR="00BD1A7B" w:rsidRPr="00420DC0" w14:paraId="7B007229" w14:textId="77777777" w:rsidTr="00420DC0">
        <w:trPr>
          <w:gridBefore w:val="3"/>
          <w:gridAfter w:val="1"/>
          <w:wBefore w:w="354" w:type="dxa"/>
          <w:wAfter w:w="421" w:type="dxa"/>
        </w:trPr>
        <w:tc>
          <w:tcPr>
            <w:tcW w:w="3686" w:type="dxa"/>
            <w:gridSpan w:val="6"/>
          </w:tcPr>
          <w:p w14:paraId="54C45244" w14:textId="77777777" w:rsidR="00BD1A7B" w:rsidRPr="00420DC0" w:rsidRDefault="00383780" w:rsidP="00420DC0">
            <w:pPr>
              <w:spacing w:line="276" w:lineRule="auto"/>
              <w:ind w:left="72"/>
              <w:jc w:val="both"/>
              <w:rPr>
                <w:rFonts w:ascii="Verdana" w:hAnsi="Verdana"/>
                <w:smallCaps/>
              </w:rPr>
            </w:pPr>
            <w:r w:rsidRPr="00420DC0">
              <w:rPr>
                <w:rFonts w:ascii="Verdana" w:hAnsi="Verdana"/>
                <w:smallCaps/>
              </w:rPr>
              <w:t>- Kezdés idő</w:t>
            </w:r>
            <w:r w:rsidR="00BD1A7B" w:rsidRPr="00420DC0">
              <w:rPr>
                <w:rFonts w:ascii="Verdana" w:hAnsi="Verdana"/>
                <w:smallCaps/>
              </w:rPr>
              <w:t>pontja:</w:t>
            </w:r>
          </w:p>
        </w:tc>
        <w:tc>
          <w:tcPr>
            <w:tcW w:w="2410" w:type="dxa"/>
            <w:gridSpan w:val="4"/>
          </w:tcPr>
          <w:p w14:paraId="0A94EDCC" w14:textId="77777777" w:rsidR="00BD1A7B" w:rsidRPr="00420DC0" w:rsidRDefault="00504098" w:rsidP="00420DC0">
            <w:pPr>
              <w:spacing w:line="276" w:lineRule="auto"/>
              <w:rPr>
                <w:rFonts w:ascii="Verdana" w:hAnsi="Verdana"/>
              </w:rPr>
            </w:pPr>
            <w:r w:rsidRPr="00420DC0">
              <w:rPr>
                <w:rFonts w:ascii="Verdana" w:hAnsi="Verdana"/>
              </w:rPr>
              <w:t>20</w:t>
            </w:r>
            <w:r w:rsidR="00DE3097" w:rsidRPr="00420DC0">
              <w:rPr>
                <w:rFonts w:ascii="Verdana" w:hAnsi="Verdana"/>
              </w:rPr>
              <w:t>1</w:t>
            </w:r>
            <w:r w:rsidR="00383780" w:rsidRPr="00420DC0">
              <w:rPr>
                <w:rFonts w:ascii="Verdana" w:hAnsi="Verdana"/>
              </w:rPr>
              <w:t>. ……</w:t>
            </w:r>
          </w:p>
        </w:tc>
        <w:tc>
          <w:tcPr>
            <w:tcW w:w="3685" w:type="dxa"/>
          </w:tcPr>
          <w:p w14:paraId="0E735E97" w14:textId="77777777" w:rsidR="00BD1A7B" w:rsidRPr="00420DC0" w:rsidRDefault="00BD1A7B" w:rsidP="00420DC0">
            <w:pPr>
              <w:spacing w:line="276" w:lineRule="auto"/>
              <w:jc w:val="right"/>
              <w:rPr>
                <w:rFonts w:ascii="Verdana" w:hAnsi="Verdana"/>
              </w:rPr>
            </w:pPr>
          </w:p>
        </w:tc>
      </w:tr>
      <w:tr w:rsidR="00BD1A7B" w:rsidRPr="00420DC0" w14:paraId="45DB17C3" w14:textId="77777777" w:rsidTr="00420DC0">
        <w:trPr>
          <w:gridBefore w:val="3"/>
          <w:gridAfter w:val="1"/>
          <w:wBefore w:w="354" w:type="dxa"/>
          <w:wAfter w:w="421" w:type="dxa"/>
          <w:trHeight w:val="80"/>
        </w:trPr>
        <w:tc>
          <w:tcPr>
            <w:tcW w:w="3686" w:type="dxa"/>
            <w:gridSpan w:val="6"/>
          </w:tcPr>
          <w:p w14:paraId="5B288EA5" w14:textId="77777777" w:rsidR="00BD1A7B" w:rsidRPr="00420DC0" w:rsidRDefault="00BD1A7B" w:rsidP="00420DC0">
            <w:pPr>
              <w:spacing w:line="276" w:lineRule="auto"/>
              <w:ind w:left="72"/>
              <w:jc w:val="both"/>
              <w:rPr>
                <w:rFonts w:ascii="Verdana" w:hAnsi="Verdana"/>
                <w:smallCaps/>
              </w:rPr>
            </w:pPr>
            <w:r w:rsidRPr="00420DC0">
              <w:rPr>
                <w:rFonts w:ascii="Verdana" w:hAnsi="Verdana"/>
                <w:smallCaps/>
              </w:rPr>
              <w:t>-</w:t>
            </w:r>
            <w:r w:rsidR="00383780" w:rsidRPr="00420DC0">
              <w:rPr>
                <w:rFonts w:ascii="Verdana" w:hAnsi="Verdana"/>
                <w:smallCaps/>
              </w:rPr>
              <w:t xml:space="preserve"> Befejezés idő</w:t>
            </w:r>
            <w:r w:rsidRPr="00420DC0">
              <w:rPr>
                <w:rFonts w:ascii="Verdana" w:hAnsi="Verdana"/>
                <w:smallCaps/>
              </w:rPr>
              <w:t>pontja:</w:t>
            </w:r>
          </w:p>
        </w:tc>
        <w:tc>
          <w:tcPr>
            <w:tcW w:w="2410" w:type="dxa"/>
            <w:gridSpan w:val="4"/>
          </w:tcPr>
          <w:p w14:paraId="3DF5449B" w14:textId="77777777" w:rsidR="00BD1A7B" w:rsidRPr="00420DC0" w:rsidRDefault="00504098" w:rsidP="00420DC0">
            <w:pPr>
              <w:spacing w:line="276" w:lineRule="auto"/>
              <w:rPr>
                <w:rFonts w:ascii="Verdana" w:hAnsi="Verdana"/>
              </w:rPr>
            </w:pPr>
            <w:r w:rsidRPr="00420DC0">
              <w:rPr>
                <w:rFonts w:ascii="Verdana" w:hAnsi="Verdana"/>
              </w:rPr>
              <w:t>20</w:t>
            </w:r>
            <w:r w:rsidR="00DE3097" w:rsidRPr="00420DC0">
              <w:rPr>
                <w:rFonts w:ascii="Verdana" w:hAnsi="Verdana"/>
              </w:rPr>
              <w:t>1</w:t>
            </w:r>
            <w:r w:rsidR="00383780" w:rsidRPr="00420DC0">
              <w:rPr>
                <w:rFonts w:ascii="Verdana" w:hAnsi="Verdana"/>
              </w:rPr>
              <w:t>. ……</w:t>
            </w:r>
          </w:p>
        </w:tc>
        <w:tc>
          <w:tcPr>
            <w:tcW w:w="3685" w:type="dxa"/>
          </w:tcPr>
          <w:p w14:paraId="0555C109" w14:textId="77777777" w:rsidR="00BD1A7B" w:rsidRPr="00420DC0" w:rsidRDefault="00BD1A7B" w:rsidP="00420DC0">
            <w:pPr>
              <w:spacing w:line="276" w:lineRule="auto"/>
              <w:jc w:val="right"/>
              <w:rPr>
                <w:rFonts w:ascii="Verdana" w:hAnsi="Verdana"/>
              </w:rPr>
            </w:pPr>
          </w:p>
        </w:tc>
      </w:tr>
    </w:tbl>
    <w:p w14:paraId="012B751A" w14:textId="77777777" w:rsidR="00C73307" w:rsidRPr="00420DC0" w:rsidRDefault="00C73307" w:rsidP="00420DC0">
      <w:pPr>
        <w:spacing w:line="276" w:lineRule="auto"/>
        <w:jc w:val="both"/>
        <w:rPr>
          <w:rFonts w:ascii="Verdana" w:hAnsi="Verdana"/>
          <w:smallCaps/>
        </w:rPr>
      </w:pPr>
    </w:p>
    <w:p w14:paraId="7B381114" w14:textId="77777777" w:rsidR="0005370D" w:rsidRPr="00420DC0" w:rsidRDefault="000B5212" w:rsidP="00420DC0">
      <w:pPr>
        <w:widowControl/>
        <w:tabs>
          <w:tab w:val="left" w:pos="4140"/>
        </w:tabs>
        <w:spacing w:line="276" w:lineRule="auto"/>
        <w:jc w:val="both"/>
        <w:rPr>
          <w:rFonts w:ascii="Verdana" w:hAnsi="Verdana"/>
        </w:rPr>
      </w:pPr>
      <w:r w:rsidRPr="00420DC0">
        <w:rPr>
          <w:rFonts w:ascii="Verdana" w:hAnsi="Verdana"/>
        </w:rPr>
        <w:t>Az Elosztói Engedélyes kötelezettséget vállal arra, hogy az Érdekelt felkérése alapján szükséges Beruházást, jelen Megállapodás aláírását, továbbá az Érdekelt által fizetendő összegnek az Elosztói Engedélyes bankszámláján történő jóváírását követően, a bankszámlán történő jóváírástól számítottan [</w:t>
      </w:r>
      <w:r w:rsidRPr="00420DC0">
        <w:rPr>
          <w:rFonts w:ascii="Verdana" w:hAnsi="Verdana"/>
          <w:highlight w:val="yellow"/>
        </w:rPr>
        <w:t>…</w:t>
      </w:r>
      <w:r w:rsidRPr="00420DC0">
        <w:rPr>
          <w:rFonts w:ascii="Verdana" w:hAnsi="Verdana"/>
        </w:rPr>
        <w:t xml:space="preserve">] hónapos határidővel megvalósítja. Amennyiben az eljárással érintett bármelyik hatóság, szakhatóság, ingatlan tulajdonos vagy harmadik személy magatartása miatt a szükséges hatósági engedélyek, szakhatósági és tulajdonosi hozzájárulások beszerzése az Elosztói Engedélyes érdekkörén kívül eső és az Elosztói Engedélyesnek fel nem róható okból elhúzódik, úgy a vállalt teljesítési határidő ezzel az időszakkal automatikusan, minden külön értesítés, szerződés-módosítás </w:t>
      </w:r>
      <w:r w:rsidRPr="00420DC0">
        <w:rPr>
          <w:rFonts w:ascii="Verdana" w:hAnsi="Verdana"/>
        </w:rPr>
        <w:lastRenderedPageBreak/>
        <w:t>nélkül meghosszabbodik. A vállalt teljesítési határidő fenti okból történő elmulasztásáért, késedelméért az Elosztói Engedélyes felelősséggel nem tartozik. Ezekre az esetekre az Elosztói Engedélyes jelen Megállapodás aláírásával felelősségét kizárja, az Érdekelt pedig a felelősség kizárást elfogadja és tudomásul veszi, illetve ezen ok miatt bekövetkező kártérítési és egyéb felelősségi igényéről jelen Megállapodás aláírásával, az Elosztói Engedélyessel szemben lemond. A Szerződő Felek rögzítik az előteljesítés lehetőségét.</w:t>
      </w:r>
      <w:r w:rsidR="00785A67" w:rsidRPr="00420DC0">
        <w:rPr>
          <w:rFonts w:ascii="Verdana" w:hAnsi="Verdana"/>
        </w:rPr>
        <w:t xml:space="preserve"> </w:t>
      </w:r>
    </w:p>
    <w:p w14:paraId="30F413AB" w14:textId="77777777" w:rsidR="0005370D" w:rsidRPr="00420DC0" w:rsidRDefault="0005370D" w:rsidP="00420DC0">
      <w:pPr>
        <w:spacing w:line="276" w:lineRule="auto"/>
        <w:jc w:val="both"/>
        <w:rPr>
          <w:rFonts w:ascii="Verdana" w:hAnsi="Verdana"/>
          <w:smallCaps/>
        </w:rPr>
      </w:pPr>
    </w:p>
    <w:p w14:paraId="1EA35F9D" w14:textId="77777777" w:rsidR="00C73307" w:rsidRDefault="00C73307" w:rsidP="00420DC0">
      <w:pPr>
        <w:pStyle w:val="Cmsor1"/>
        <w:rPr>
          <w:rFonts w:ascii="Verdana" w:hAnsi="Verdana"/>
        </w:rPr>
      </w:pPr>
      <w:r w:rsidRPr="00420DC0">
        <w:rPr>
          <w:rFonts w:ascii="Verdana" w:hAnsi="Verdana"/>
        </w:rPr>
        <w:t xml:space="preserve">5.) </w:t>
      </w:r>
      <w:r w:rsidR="00DE4D1F" w:rsidRPr="00420DC0">
        <w:rPr>
          <w:rFonts w:ascii="Verdana" w:hAnsi="Verdana"/>
        </w:rPr>
        <w:t xml:space="preserve">Pénzügyi </w:t>
      </w:r>
      <w:r w:rsidR="00420DC0">
        <w:rPr>
          <w:rFonts w:ascii="Verdana" w:hAnsi="Verdana"/>
        </w:rPr>
        <w:t>f</w:t>
      </w:r>
      <w:r w:rsidR="00DE4D1F" w:rsidRPr="00420DC0">
        <w:rPr>
          <w:rFonts w:ascii="Verdana" w:hAnsi="Verdana"/>
        </w:rPr>
        <w:t>eltételek:</w:t>
      </w:r>
    </w:p>
    <w:p w14:paraId="7C97D15D" w14:textId="77777777" w:rsidR="00420DC0" w:rsidRPr="00420DC0" w:rsidRDefault="00420DC0" w:rsidP="00420DC0"/>
    <w:p w14:paraId="6747D9FD" w14:textId="77777777" w:rsidR="000B5212" w:rsidRPr="00420DC0" w:rsidRDefault="000B5212" w:rsidP="00420DC0">
      <w:pPr>
        <w:spacing w:line="276" w:lineRule="auto"/>
        <w:jc w:val="both"/>
        <w:rPr>
          <w:rFonts w:ascii="Verdana" w:hAnsi="Verdana"/>
        </w:rPr>
      </w:pPr>
      <w:r w:rsidRPr="00420DC0">
        <w:rPr>
          <w:rFonts w:ascii="Verdana" w:hAnsi="Verdana"/>
        </w:rPr>
        <w:t>A fentebb írtakkal összefüggésben, tekintettel arra, hogy az Elosztó saját beruházásban valósítja meg az Érdekelt felkérése alapján a tárgyi villamos hálózat áthelyezést / átalakítást, ezért az Érdekelt vállalja, hogy előzetesen kártalanítja az Elosztói engedélyest a beruházással kapcsolatban felmerülő költségek, ráfordítások megtérítésének kompenzációjaként.</w:t>
      </w:r>
    </w:p>
    <w:p w14:paraId="4A82ACD4" w14:textId="77777777" w:rsidR="000B5212" w:rsidRPr="00420DC0" w:rsidRDefault="000B5212" w:rsidP="00420DC0">
      <w:pPr>
        <w:spacing w:line="276" w:lineRule="auto"/>
        <w:jc w:val="both"/>
        <w:rPr>
          <w:rFonts w:ascii="Verdana" w:hAnsi="Verdana"/>
        </w:rPr>
      </w:pPr>
    </w:p>
    <w:p w14:paraId="122D2CC4" w14:textId="77777777" w:rsidR="000B5212" w:rsidRPr="00420DC0" w:rsidRDefault="000B5212" w:rsidP="00420DC0">
      <w:pPr>
        <w:spacing w:line="276" w:lineRule="auto"/>
        <w:jc w:val="both"/>
        <w:rPr>
          <w:rFonts w:ascii="Verdana" w:hAnsi="Verdana"/>
        </w:rPr>
      </w:pPr>
      <w:r w:rsidRPr="00420DC0">
        <w:rPr>
          <w:rFonts w:ascii="Verdana" w:hAnsi="Verdana"/>
        </w:rPr>
        <w:t xml:space="preserve">A kártalanítás összege:  </w:t>
      </w:r>
    </w:p>
    <w:p w14:paraId="6A1B1652" w14:textId="77777777" w:rsidR="000B5212" w:rsidRPr="00420DC0" w:rsidRDefault="000B5212" w:rsidP="00420DC0">
      <w:pPr>
        <w:spacing w:line="276" w:lineRule="auto"/>
        <w:jc w:val="both"/>
        <w:rPr>
          <w:rFonts w:ascii="Verdana" w:hAnsi="Verdana"/>
        </w:rPr>
      </w:pPr>
    </w:p>
    <w:tbl>
      <w:tblPr>
        <w:tblW w:w="8647" w:type="dxa"/>
        <w:tblInd w:w="779" w:type="dxa"/>
        <w:tblLayout w:type="fixed"/>
        <w:tblCellMar>
          <w:left w:w="70" w:type="dxa"/>
          <w:right w:w="70" w:type="dxa"/>
        </w:tblCellMar>
        <w:tblLook w:val="0000" w:firstRow="0" w:lastRow="0" w:firstColumn="0" w:lastColumn="0" w:noHBand="0" w:noVBand="0"/>
      </w:tblPr>
      <w:tblGrid>
        <w:gridCol w:w="4394"/>
        <w:gridCol w:w="1560"/>
        <w:gridCol w:w="2693"/>
      </w:tblGrid>
      <w:tr w:rsidR="000B5212" w:rsidRPr="00420DC0" w14:paraId="1DFE69AF" w14:textId="77777777" w:rsidTr="009015B0">
        <w:trPr>
          <w:cantSplit/>
          <w:trHeight w:hRule="exact" w:val="285"/>
        </w:trPr>
        <w:tc>
          <w:tcPr>
            <w:tcW w:w="4394" w:type="dxa"/>
          </w:tcPr>
          <w:p w14:paraId="2C342DB1" w14:textId="77777777" w:rsidR="000B5212" w:rsidRPr="00420DC0" w:rsidRDefault="000B5212" w:rsidP="00420DC0">
            <w:pPr>
              <w:spacing w:line="276" w:lineRule="auto"/>
              <w:jc w:val="both"/>
              <w:rPr>
                <w:rFonts w:ascii="Verdana" w:hAnsi="Verdana"/>
              </w:rPr>
            </w:pPr>
            <w:r w:rsidRPr="00420DC0">
              <w:rPr>
                <w:rFonts w:ascii="Verdana" w:hAnsi="Verdana"/>
              </w:rPr>
              <w:t>- Az érdekelt által fizetendő nettó összeg:</w:t>
            </w:r>
            <w:r w:rsidRPr="00420DC0">
              <w:rPr>
                <w:rFonts w:ascii="Verdana" w:hAnsi="Verdana"/>
              </w:rPr>
              <w:tab/>
            </w:r>
          </w:p>
        </w:tc>
        <w:tc>
          <w:tcPr>
            <w:tcW w:w="4253" w:type="dxa"/>
            <w:gridSpan w:val="2"/>
          </w:tcPr>
          <w:p w14:paraId="68C9BA56" w14:textId="77777777" w:rsidR="000B5212" w:rsidRPr="00420DC0" w:rsidRDefault="000B5212" w:rsidP="00420DC0">
            <w:pPr>
              <w:spacing w:line="276" w:lineRule="auto"/>
              <w:jc w:val="both"/>
              <w:rPr>
                <w:rFonts w:ascii="Verdana" w:hAnsi="Verdana"/>
              </w:rPr>
            </w:pPr>
            <w:r w:rsidRPr="00420DC0">
              <w:rPr>
                <w:rFonts w:ascii="Verdana" w:hAnsi="Verdana"/>
              </w:rPr>
              <w:t xml:space="preserve">  […]       Ft</w:t>
            </w:r>
          </w:p>
        </w:tc>
      </w:tr>
      <w:tr w:rsidR="000B5212" w:rsidRPr="00420DC0" w14:paraId="570F66FE" w14:textId="77777777" w:rsidTr="009015B0">
        <w:trPr>
          <w:cantSplit/>
          <w:trHeight w:hRule="exact" w:val="240"/>
        </w:trPr>
        <w:tc>
          <w:tcPr>
            <w:tcW w:w="4394" w:type="dxa"/>
            <w:tcBorders>
              <w:bottom w:val="single" w:sz="4" w:space="0" w:color="auto"/>
            </w:tcBorders>
          </w:tcPr>
          <w:p w14:paraId="44291C64" w14:textId="77777777" w:rsidR="000B5212" w:rsidRPr="00420DC0" w:rsidRDefault="000B5212" w:rsidP="00420DC0">
            <w:pPr>
              <w:spacing w:line="276" w:lineRule="auto"/>
              <w:jc w:val="both"/>
              <w:rPr>
                <w:rFonts w:ascii="Verdana" w:hAnsi="Verdana"/>
              </w:rPr>
            </w:pPr>
            <w:r w:rsidRPr="00420DC0">
              <w:rPr>
                <w:rFonts w:ascii="Verdana" w:hAnsi="Verdana"/>
              </w:rPr>
              <w:t>- ÁFA 27 %:</w:t>
            </w:r>
          </w:p>
        </w:tc>
        <w:tc>
          <w:tcPr>
            <w:tcW w:w="4253" w:type="dxa"/>
            <w:gridSpan w:val="2"/>
            <w:tcBorders>
              <w:bottom w:val="single" w:sz="4" w:space="0" w:color="auto"/>
            </w:tcBorders>
          </w:tcPr>
          <w:p w14:paraId="7832FC8B" w14:textId="77777777" w:rsidR="000B5212" w:rsidRPr="00420DC0" w:rsidRDefault="000B5212" w:rsidP="00420DC0">
            <w:pPr>
              <w:spacing w:line="276" w:lineRule="auto"/>
              <w:jc w:val="both"/>
              <w:rPr>
                <w:rFonts w:ascii="Verdana" w:hAnsi="Verdana"/>
              </w:rPr>
            </w:pPr>
            <w:r w:rsidRPr="00420DC0">
              <w:rPr>
                <w:rFonts w:ascii="Verdana" w:hAnsi="Verdana"/>
              </w:rPr>
              <w:t xml:space="preserve">  […]       Ft</w:t>
            </w:r>
          </w:p>
        </w:tc>
      </w:tr>
      <w:tr w:rsidR="000B5212" w:rsidRPr="00420DC0" w14:paraId="27DFB205" w14:textId="77777777" w:rsidTr="009015B0">
        <w:trPr>
          <w:cantSplit/>
          <w:trHeight w:hRule="exact" w:val="352"/>
        </w:trPr>
        <w:tc>
          <w:tcPr>
            <w:tcW w:w="4394" w:type="dxa"/>
          </w:tcPr>
          <w:p w14:paraId="04EEF9EA" w14:textId="77777777" w:rsidR="000B5212" w:rsidRPr="00420DC0" w:rsidRDefault="000B5212" w:rsidP="00420DC0">
            <w:pPr>
              <w:spacing w:line="276" w:lineRule="auto"/>
              <w:jc w:val="both"/>
              <w:rPr>
                <w:rFonts w:ascii="Verdana" w:hAnsi="Verdana"/>
              </w:rPr>
            </w:pPr>
            <w:r w:rsidRPr="00420DC0">
              <w:rPr>
                <w:rFonts w:ascii="Verdana" w:hAnsi="Verdana"/>
              </w:rPr>
              <w:t>- ÁFA-</w:t>
            </w:r>
            <w:proofErr w:type="spellStart"/>
            <w:r w:rsidRPr="00420DC0">
              <w:rPr>
                <w:rFonts w:ascii="Verdana" w:hAnsi="Verdana"/>
              </w:rPr>
              <w:t>val</w:t>
            </w:r>
            <w:proofErr w:type="spellEnd"/>
            <w:r w:rsidRPr="00420DC0">
              <w:rPr>
                <w:rFonts w:ascii="Verdana" w:hAnsi="Verdana"/>
              </w:rPr>
              <w:t xml:space="preserve"> növelt összeg:</w:t>
            </w:r>
          </w:p>
        </w:tc>
        <w:tc>
          <w:tcPr>
            <w:tcW w:w="4253" w:type="dxa"/>
            <w:gridSpan w:val="2"/>
          </w:tcPr>
          <w:p w14:paraId="5EF63F1A" w14:textId="77777777" w:rsidR="000B5212" w:rsidRPr="00420DC0" w:rsidRDefault="000B5212" w:rsidP="00420DC0">
            <w:pPr>
              <w:spacing w:line="276" w:lineRule="auto"/>
              <w:jc w:val="both"/>
              <w:rPr>
                <w:rFonts w:ascii="Verdana" w:hAnsi="Verdana"/>
                <w:b/>
              </w:rPr>
            </w:pPr>
            <w:r w:rsidRPr="00420DC0">
              <w:rPr>
                <w:rFonts w:ascii="Verdana" w:hAnsi="Verdana"/>
                <w:b/>
              </w:rPr>
              <w:t xml:space="preserve">  […]       Ft, azaz   […] forint</w:t>
            </w:r>
          </w:p>
        </w:tc>
      </w:tr>
      <w:tr w:rsidR="000B5212" w:rsidRPr="00420DC0" w14:paraId="3719399C" w14:textId="77777777" w:rsidTr="009015B0">
        <w:trPr>
          <w:cantSplit/>
          <w:trHeight w:hRule="exact" w:val="240"/>
        </w:trPr>
        <w:tc>
          <w:tcPr>
            <w:tcW w:w="4394" w:type="dxa"/>
          </w:tcPr>
          <w:p w14:paraId="4BBD4108" w14:textId="77777777" w:rsidR="000B5212" w:rsidRPr="00420DC0" w:rsidRDefault="000B5212" w:rsidP="00420DC0">
            <w:pPr>
              <w:spacing w:line="276" w:lineRule="auto"/>
              <w:jc w:val="both"/>
              <w:rPr>
                <w:rFonts w:ascii="Verdana" w:hAnsi="Verdana"/>
              </w:rPr>
            </w:pPr>
            <w:r w:rsidRPr="00420DC0">
              <w:rPr>
                <w:rFonts w:ascii="Verdana" w:hAnsi="Verdana"/>
              </w:rPr>
              <w:t>- fizetési határidő:</w:t>
            </w:r>
          </w:p>
        </w:tc>
        <w:tc>
          <w:tcPr>
            <w:tcW w:w="4253" w:type="dxa"/>
            <w:gridSpan w:val="2"/>
          </w:tcPr>
          <w:p w14:paraId="3674BA3B" w14:textId="77777777" w:rsidR="000B5212" w:rsidRPr="00420DC0" w:rsidRDefault="000B5212" w:rsidP="00420DC0">
            <w:pPr>
              <w:spacing w:line="276" w:lineRule="auto"/>
              <w:jc w:val="both"/>
              <w:rPr>
                <w:rFonts w:ascii="Verdana" w:hAnsi="Verdana"/>
              </w:rPr>
            </w:pPr>
            <w:r w:rsidRPr="00420DC0">
              <w:rPr>
                <w:rFonts w:ascii="Verdana" w:hAnsi="Verdana"/>
              </w:rPr>
              <w:t xml:space="preserve">  […]</w:t>
            </w:r>
          </w:p>
        </w:tc>
      </w:tr>
      <w:tr w:rsidR="000B5212" w:rsidRPr="00420DC0" w14:paraId="0AB8DE40" w14:textId="77777777" w:rsidTr="009015B0">
        <w:trPr>
          <w:cantSplit/>
          <w:trHeight w:hRule="exact" w:val="73"/>
        </w:trPr>
        <w:tc>
          <w:tcPr>
            <w:tcW w:w="4394" w:type="dxa"/>
          </w:tcPr>
          <w:p w14:paraId="5DC3D6C8" w14:textId="77777777" w:rsidR="000B5212" w:rsidRPr="00420DC0" w:rsidRDefault="000B5212" w:rsidP="00420DC0">
            <w:pPr>
              <w:spacing w:line="276" w:lineRule="auto"/>
              <w:jc w:val="both"/>
              <w:rPr>
                <w:rFonts w:ascii="Verdana" w:hAnsi="Verdana"/>
              </w:rPr>
            </w:pPr>
          </w:p>
        </w:tc>
        <w:tc>
          <w:tcPr>
            <w:tcW w:w="1560" w:type="dxa"/>
          </w:tcPr>
          <w:p w14:paraId="3D13B0F1" w14:textId="77777777" w:rsidR="000B5212" w:rsidRPr="00420DC0" w:rsidRDefault="000B5212" w:rsidP="00420DC0">
            <w:pPr>
              <w:spacing w:line="276" w:lineRule="auto"/>
              <w:jc w:val="both"/>
              <w:rPr>
                <w:rFonts w:ascii="Verdana" w:hAnsi="Verdana"/>
              </w:rPr>
            </w:pPr>
          </w:p>
        </w:tc>
        <w:tc>
          <w:tcPr>
            <w:tcW w:w="2693" w:type="dxa"/>
          </w:tcPr>
          <w:p w14:paraId="3777D1D0" w14:textId="77777777" w:rsidR="000B5212" w:rsidRPr="00420DC0" w:rsidRDefault="000B5212" w:rsidP="00420DC0">
            <w:pPr>
              <w:spacing w:line="276" w:lineRule="auto"/>
              <w:jc w:val="both"/>
              <w:rPr>
                <w:rFonts w:ascii="Verdana" w:hAnsi="Verdana"/>
              </w:rPr>
            </w:pPr>
          </w:p>
        </w:tc>
      </w:tr>
      <w:tr w:rsidR="000B5212" w:rsidRPr="00420DC0" w14:paraId="30DF2912" w14:textId="77777777" w:rsidTr="009015B0">
        <w:trPr>
          <w:cantSplit/>
          <w:trHeight w:hRule="exact" w:val="240"/>
        </w:trPr>
        <w:tc>
          <w:tcPr>
            <w:tcW w:w="4394" w:type="dxa"/>
          </w:tcPr>
          <w:p w14:paraId="7132EDE0" w14:textId="77777777" w:rsidR="000B5212" w:rsidRPr="00420DC0" w:rsidRDefault="000B5212" w:rsidP="00420DC0">
            <w:pPr>
              <w:spacing w:line="276" w:lineRule="auto"/>
              <w:jc w:val="both"/>
              <w:rPr>
                <w:rFonts w:ascii="Verdana" w:hAnsi="Verdana"/>
              </w:rPr>
            </w:pPr>
            <w:r w:rsidRPr="00420DC0">
              <w:rPr>
                <w:rFonts w:ascii="Verdana" w:hAnsi="Verdana"/>
              </w:rPr>
              <w:t>- fizetési mód:</w:t>
            </w:r>
          </w:p>
        </w:tc>
        <w:tc>
          <w:tcPr>
            <w:tcW w:w="4253" w:type="dxa"/>
            <w:gridSpan w:val="2"/>
          </w:tcPr>
          <w:p w14:paraId="49DCA628" w14:textId="77777777" w:rsidR="000B5212" w:rsidRPr="00420DC0" w:rsidRDefault="000B5212" w:rsidP="00420DC0">
            <w:pPr>
              <w:spacing w:line="276" w:lineRule="auto"/>
              <w:jc w:val="both"/>
              <w:rPr>
                <w:rFonts w:ascii="Verdana" w:hAnsi="Verdana"/>
              </w:rPr>
            </w:pPr>
            <w:r w:rsidRPr="00420DC0">
              <w:rPr>
                <w:rFonts w:ascii="Verdana" w:hAnsi="Verdana"/>
                <w:b/>
              </w:rPr>
              <w:fldChar w:fldCharType="begin">
                <w:ffData>
                  <w:name w:val="Legördülő1"/>
                  <w:enabled/>
                  <w:calcOnExit w:val="0"/>
                  <w:ddList>
                    <w:listEntry w:val="Átutalás"/>
                    <w:listEntry w:val="Postai csekk"/>
                  </w:ddList>
                </w:ffData>
              </w:fldChar>
            </w:r>
            <w:r w:rsidRPr="00420DC0">
              <w:rPr>
                <w:rFonts w:ascii="Verdana" w:hAnsi="Verdana"/>
                <w:b/>
              </w:rPr>
              <w:instrText xml:space="preserve"> FORMDROPDOWN </w:instrText>
            </w:r>
            <w:r w:rsidR="00000000">
              <w:rPr>
                <w:rFonts w:ascii="Verdana" w:hAnsi="Verdana"/>
                <w:b/>
              </w:rPr>
            </w:r>
            <w:r w:rsidR="00000000">
              <w:rPr>
                <w:rFonts w:ascii="Verdana" w:hAnsi="Verdana"/>
                <w:b/>
              </w:rPr>
              <w:fldChar w:fldCharType="separate"/>
            </w:r>
            <w:r w:rsidRPr="00420DC0">
              <w:rPr>
                <w:rFonts w:ascii="Verdana" w:hAnsi="Verdana"/>
              </w:rPr>
              <w:fldChar w:fldCharType="end"/>
            </w:r>
          </w:p>
        </w:tc>
      </w:tr>
    </w:tbl>
    <w:p w14:paraId="7C375786" w14:textId="77777777" w:rsidR="00AB2139" w:rsidRPr="00420DC0" w:rsidRDefault="00AB2139" w:rsidP="00420DC0">
      <w:pPr>
        <w:tabs>
          <w:tab w:val="left" w:pos="709"/>
        </w:tabs>
        <w:spacing w:line="276" w:lineRule="auto"/>
        <w:jc w:val="both"/>
        <w:rPr>
          <w:rFonts w:ascii="Verdana" w:hAnsi="Verdana"/>
        </w:rPr>
      </w:pPr>
    </w:p>
    <w:p w14:paraId="7225B486" w14:textId="77777777" w:rsidR="00066A54" w:rsidRPr="00420DC0" w:rsidRDefault="000B5212" w:rsidP="00420DC0">
      <w:pPr>
        <w:pStyle w:val="Szvegtrzs"/>
        <w:tabs>
          <w:tab w:val="left" w:pos="1300"/>
        </w:tabs>
        <w:spacing w:line="276" w:lineRule="auto"/>
        <w:rPr>
          <w:rFonts w:ascii="Verdana" w:hAnsi="Verdana"/>
          <w:smallCaps/>
        </w:rPr>
      </w:pPr>
      <w:r w:rsidRPr="00420DC0">
        <w:rPr>
          <w:rFonts w:ascii="Verdana" w:hAnsi="Verdana"/>
        </w:rPr>
        <w:t>Amennyiben a fentieken kívül olyan költség merül fel, amellyel jelen Megállapodás keretében a Szerződő Felek nem számoltak (pl. megelőző régészeti feltárás, múzeumi felügyelet, vezetékjogi kártalanítás stb.), akkor ezek összegét a Beruházás lezárásakor, illetve legkésőbb a költség, illetve kiadás felmerülését követő 10 banki munkanapon belül az Érdekelt köteles átutalni az Elosztói Engedélyes részére, annak számlája alapján. A jogalap és összegszerűség vitatásának abban az esetben nincs helye, ha és amennyiben az Elosztói Engedélyesnél felmerülő fizetési kötelezettséget jogerős bírósági vagy hatósági határozat állapítja meg. Ezen eseteken kívül az Érdekelt kötelezettséget vállal, arra, hogy fizetési kötelezettségének teljesítésének megítélésében részt vesz, véleményt és álláspontot alakít ki az Elosztói Engedélyes értesítését követő 8 munkanapon belül. Amennyiben az Elosztói Engedélyes álláspontja szerint jogalapjában és összegszerűségében is igazolt a fizetési igény, ugyanakkor az Érdekelt 8 munkanapon belül álláspontját nem közölte, úgy kell tekinteni, hogy az Érdekelt a fizetési igény jogalapját és összegszerűségét nem vitatta.</w:t>
      </w:r>
    </w:p>
    <w:p w14:paraId="2B8B7AD5" w14:textId="77777777" w:rsidR="00A470D7" w:rsidRPr="00420DC0" w:rsidRDefault="00A470D7" w:rsidP="00420DC0">
      <w:pPr>
        <w:tabs>
          <w:tab w:val="left" w:pos="709"/>
        </w:tabs>
        <w:spacing w:line="276" w:lineRule="auto"/>
        <w:jc w:val="both"/>
        <w:rPr>
          <w:rFonts w:ascii="Verdana" w:hAnsi="Verdana"/>
          <w:smallCaps/>
        </w:rPr>
      </w:pPr>
    </w:p>
    <w:p w14:paraId="20F4047D" w14:textId="77777777" w:rsidR="00C73307" w:rsidRDefault="00C73307" w:rsidP="00420DC0">
      <w:pPr>
        <w:pStyle w:val="Cmsor1"/>
        <w:rPr>
          <w:rFonts w:ascii="Verdana" w:hAnsi="Verdana"/>
        </w:rPr>
      </w:pPr>
      <w:r w:rsidRPr="00420DC0">
        <w:rPr>
          <w:rFonts w:ascii="Verdana" w:hAnsi="Verdana"/>
        </w:rPr>
        <w:t>6.) A beruházás</w:t>
      </w:r>
      <w:r w:rsidR="00F74CA6" w:rsidRPr="00420DC0">
        <w:rPr>
          <w:rFonts w:ascii="Verdana" w:hAnsi="Verdana"/>
        </w:rPr>
        <w:t xml:space="preserve">sal érintett hálózat </w:t>
      </w:r>
      <w:r w:rsidRPr="00420DC0">
        <w:rPr>
          <w:rFonts w:ascii="Verdana" w:hAnsi="Verdana"/>
        </w:rPr>
        <w:t>tulajdonjogi helyzet</w:t>
      </w:r>
      <w:r w:rsidR="008E3983" w:rsidRPr="00420DC0">
        <w:rPr>
          <w:rFonts w:ascii="Verdana" w:hAnsi="Verdana"/>
        </w:rPr>
        <w:t>e</w:t>
      </w:r>
      <w:r w:rsidRPr="00420DC0">
        <w:rPr>
          <w:rFonts w:ascii="Verdana" w:hAnsi="Verdana"/>
        </w:rPr>
        <w:t>:</w:t>
      </w:r>
    </w:p>
    <w:p w14:paraId="4C5CF159" w14:textId="77777777" w:rsidR="00420DC0" w:rsidRPr="00420DC0" w:rsidRDefault="00420DC0" w:rsidP="00420DC0"/>
    <w:p w14:paraId="24A3B72E" w14:textId="134D28DD" w:rsidR="00624407" w:rsidRPr="00420DC0" w:rsidRDefault="00624407" w:rsidP="00420DC0">
      <w:pPr>
        <w:tabs>
          <w:tab w:val="left" w:pos="709"/>
        </w:tabs>
        <w:spacing w:line="276" w:lineRule="auto"/>
        <w:jc w:val="both"/>
        <w:rPr>
          <w:rFonts w:ascii="Verdana" w:hAnsi="Verdana"/>
        </w:rPr>
      </w:pPr>
      <w:r w:rsidRPr="00420DC0">
        <w:rPr>
          <w:rFonts w:ascii="Verdana" w:hAnsi="Verdana"/>
        </w:rPr>
        <w:t xml:space="preserve">Az érintett közcélú hálózat és annak tartószerkezete </w:t>
      </w:r>
      <w:r w:rsidRPr="00420DC0">
        <w:rPr>
          <w:rFonts w:ascii="Verdana" w:hAnsi="Verdana"/>
          <w:i/>
        </w:rPr>
        <w:t xml:space="preserve">a villamos energiáról szóló </w:t>
      </w:r>
      <w:r w:rsidRPr="00B647A2">
        <w:rPr>
          <w:rFonts w:ascii="Verdana" w:hAnsi="Verdana"/>
          <w:b/>
          <w:bCs/>
          <w:iCs/>
        </w:rPr>
        <w:t>2007. évi LXXXVI</w:t>
      </w:r>
      <w:r w:rsidR="00B647A2">
        <w:rPr>
          <w:rFonts w:ascii="Verdana" w:hAnsi="Verdana"/>
          <w:b/>
          <w:bCs/>
          <w:iCs/>
        </w:rPr>
        <w:t>.</w:t>
      </w:r>
      <w:r w:rsidRPr="00B647A2">
        <w:rPr>
          <w:rFonts w:ascii="Verdana" w:hAnsi="Verdana"/>
          <w:b/>
          <w:bCs/>
          <w:iCs/>
        </w:rPr>
        <w:t xml:space="preserve"> </w:t>
      </w:r>
      <w:r w:rsidRPr="00925C06">
        <w:rPr>
          <w:rFonts w:ascii="Verdana" w:hAnsi="Verdana"/>
          <w:b/>
          <w:bCs/>
          <w:iCs/>
        </w:rPr>
        <w:t>törvény</w:t>
      </w:r>
      <w:r w:rsidRPr="00420DC0">
        <w:rPr>
          <w:rFonts w:ascii="Verdana" w:hAnsi="Verdana"/>
          <w:i/>
        </w:rPr>
        <w:t xml:space="preserve"> </w:t>
      </w:r>
      <w:r w:rsidRPr="00B1235A">
        <w:rPr>
          <w:rFonts w:ascii="Verdana" w:hAnsi="Verdana"/>
          <w:iCs/>
        </w:rPr>
        <w:t>119.</w:t>
      </w:r>
      <w:r w:rsidR="00B1235A">
        <w:rPr>
          <w:rFonts w:ascii="Verdana" w:hAnsi="Verdana"/>
          <w:iCs/>
        </w:rPr>
        <w:t xml:space="preserve"> </w:t>
      </w:r>
      <w:r w:rsidRPr="00B1235A">
        <w:rPr>
          <w:rFonts w:ascii="Verdana" w:hAnsi="Verdana"/>
          <w:iCs/>
        </w:rPr>
        <w:t>§ 31) bekezdése</w:t>
      </w:r>
      <w:r w:rsidRPr="00420DC0">
        <w:rPr>
          <w:rFonts w:ascii="Verdana" w:hAnsi="Verdana"/>
          <w:i/>
        </w:rPr>
        <w:t xml:space="preserve"> </w:t>
      </w:r>
      <w:r w:rsidRPr="00420DC0">
        <w:rPr>
          <w:rFonts w:ascii="Verdana" w:hAnsi="Verdana"/>
        </w:rPr>
        <w:t>alapján teljes egészében az Elosztói Engedélyes tulajdonát képezte és képezi, abból az Érdekeltet a beruházás elvégzését követően sem illeti meg még eszmei tulajdonrész sem.</w:t>
      </w:r>
    </w:p>
    <w:p w14:paraId="37B71D01" w14:textId="77777777" w:rsidR="00C73307" w:rsidRPr="00420DC0" w:rsidRDefault="00C73307" w:rsidP="00420DC0">
      <w:pPr>
        <w:tabs>
          <w:tab w:val="left" w:pos="360"/>
        </w:tabs>
        <w:spacing w:line="276" w:lineRule="auto"/>
        <w:rPr>
          <w:rFonts w:ascii="Verdana" w:hAnsi="Verdana"/>
          <w:smallCaps/>
        </w:rPr>
      </w:pPr>
    </w:p>
    <w:p w14:paraId="06E0792C" w14:textId="77777777" w:rsidR="00C73307" w:rsidRDefault="00C73307" w:rsidP="00420DC0">
      <w:pPr>
        <w:pStyle w:val="Cmsor1"/>
        <w:rPr>
          <w:rFonts w:ascii="Verdana" w:hAnsi="Verdana"/>
        </w:rPr>
      </w:pPr>
      <w:r w:rsidRPr="00420DC0">
        <w:rPr>
          <w:rFonts w:ascii="Verdana" w:hAnsi="Verdana"/>
        </w:rPr>
        <w:t xml:space="preserve">7.) Az </w:t>
      </w:r>
      <w:r w:rsidR="00163852" w:rsidRPr="00420DC0">
        <w:rPr>
          <w:rFonts w:ascii="Verdana" w:hAnsi="Verdana"/>
        </w:rPr>
        <w:t>érdekelt</w:t>
      </w:r>
      <w:r w:rsidR="009B1FC5" w:rsidRPr="00420DC0">
        <w:rPr>
          <w:rFonts w:ascii="Verdana" w:hAnsi="Verdana"/>
        </w:rPr>
        <w:t xml:space="preserve"> </w:t>
      </w:r>
      <w:r w:rsidRPr="00420DC0">
        <w:rPr>
          <w:rFonts w:ascii="Verdana" w:hAnsi="Verdana"/>
        </w:rPr>
        <w:t>kötelezettségei:</w:t>
      </w:r>
    </w:p>
    <w:p w14:paraId="6C953D3C" w14:textId="77777777" w:rsidR="00420DC0" w:rsidRPr="00420DC0" w:rsidRDefault="00420DC0" w:rsidP="00420DC0"/>
    <w:p w14:paraId="345B261A" w14:textId="77777777" w:rsidR="00624407" w:rsidRPr="00420DC0" w:rsidRDefault="00624407" w:rsidP="00420DC0">
      <w:pPr>
        <w:tabs>
          <w:tab w:val="left" w:pos="360"/>
        </w:tabs>
        <w:spacing w:line="276" w:lineRule="auto"/>
        <w:jc w:val="both"/>
        <w:rPr>
          <w:rFonts w:ascii="Verdana" w:hAnsi="Verdana"/>
        </w:rPr>
      </w:pPr>
      <w:r w:rsidRPr="00420DC0">
        <w:rPr>
          <w:rFonts w:ascii="Verdana" w:hAnsi="Verdana"/>
        </w:rPr>
        <w:t>Az Érdekelt a jelen Megállapodás 5. pontjában írt összeget az Elosztói Engedélyes részére jelen Megállapodás szerinti ütemezésnek megfelelően köteles megfizetni, valamint a Beruházás megvalósításához a munkaterületet biztosítani.</w:t>
      </w:r>
    </w:p>
    <w:p w14:paraId="27D17E4D" w14:textId="77777777" w:rsidR="00624407" w:rsidRPr="00420DC0" w:rsidRDefault="00624407" w:rsidP="00420DC0">
      <w:pPr>
        <w:tabs>
          <w:tab w:val="left" w:pos="360"/>
        </w:tabs>
        <w:spacing w:line="276" w:lineRule="auto"/>
        <w:jc w:val="both"/>
        <w:rPr>
          <w:rFonts w:ascii="Verdana" w:hAnsi="Verdana"/>
        </w:rPr>
      </w:pPr>
    </w:p>
    <w:p w14:paraId="2AE7150F" w14:textId="77777777" w:rsidR="00624407" w:rsidRPr="00420DC0" w:rsidRDefault="00624407" w:rsidP="00420DC0">
      <w:pPr>
        <w:tabs>
          <w:tab w:val="left" w:pos="360"/>
        </w:tabs>
        <w:spacing w:line="276" w:lineRule="auto"/>
        <w:jc w:val="both"/>
        <w:rPr>
          <w:rFonts w:ascii="Verdana" w:hAnsi="Verdana"/>
        </w:rPr>
      </w:pPr>
      <w:r w:rsidRPr="00420DC0">
        <w:rPr>
          <w:rFonts w:ascii="Verdana" w:hAnsi="Verdana"/>
        </w:rPr>
        <w:t>Amennyiben az Érdekelt a jelen Megállapodásban rögzített fizetési kötelezettségének határidőben nem tesz eleget, úgy a fizetési határidő eredménytelen elteltét követő 90. napon jelen Megállapodás megszűnik. Késedelmes fizetés esetén az Érdekelt a Ptk. szerint számított késedelmi kamatot köteles fizetni az Elosztói Engedélyesnek.</w:t>
      </w:r>
    </w:p>
    <w:p w14:paraId="7E1FA60E" w14:textId="6072814D" w:rsidR="00C73307" w:rsidRDefault="00C73307" w:rsidP="00420DC0">
      <w:pPr>
        <w:spacing w:line="276" w:lineRule="auto"/>
        <w:jc w:val="both"/>
        <w:rPr>
          <w:rFonts w:ascii="Verdana" w:hAnsi="Verdana"/>
        </w:rPr>
      </w:pPr>
    </w:p>
    <w:p w14:paraId="23D748FB" w14:textId="77777777" w:rsidR="00B647A2" w:rsidRPr="00420DC0" w:rsidRDefault="00B647A2" w:rsidP="00420DC0">
      <w:pPr>
        <w:spacing w:line="276" w:lineRule="auto"/>
        <w:jc w:val="both"/>
        <w:rPr>
          <w:rFonts w:ascii="Verdana" w:hAnsi="Verdana"/>
        </w:rPr>
      </w:pPr>
    </w:p>
    <w:p w14:paraId="1F325D7A" w14:textId="77777777" w:rsidR="00C73307" w:rsidRDefault="00C73307" w:rsidP="00420DC0">
      <w:pPr>
        <w:pStyle w:val="Cmsor1"/>
        <w:rPr>
          <w:rFonts w:ascii="Verdana" w:hAnsi="Verdana"/>
        </w:rPr>
      </w:pPr>
      <w:r w:rsidRPr="00420DC0">
        <w:rPr>
          <w:rFonts w:ascii="Verdana" w:hAnsi="Verdana"/>
        </w:rPr>
        <w:lastRenderedPageBreak/>
        <w:t xml:space="preserve">8.) Az </w:t>
      </w:r>
      <w:r w:rsidR="00B1399E" w:rsidRPr="00420DC0">
        <w:rPr>
          <w:rFonts w:ascii="Verdana" w:hAnsi="Verdana"/>
        </w:rPr>
        <w:t xml:space="preserve">elosztói engedélyes </w:t>
      </w:r>
      <w:r w:rsidRPr="00420DC0">
        <w:rPr>
          <w:rFonts w:ascii="Verdana" w:hAnsi="Verdana"/>
        </w:rPr>
        <w:t>kötelezettségei:</w:t>
      </w:r>
    </w:p>
    <w:p w14:paraId="6A38C47E" w14:textId="77777777" w:rsidR="00420DC0" w:rsidRPr="00420DC0" w:rsidRDefault="00420DC0" w:rsidP="00420DC0"/>
    <w:p w14:paraId="1ED7184D" w14:textId="77777777" w:rsidR="00624407" w:rsidRPr="00420DC0" w:rsidRDefault="00624407" w:rsidP="00420DC0">
      <w:pPr>
        <w:spacing w:line="276" w:lineRule="auto"/>
        <w:jc w:val="both"/>
        <w:rPr>
          <w:rFonts w:ascii="Verdana" w:hAnsi="Verdana"/>
        </w:rPr>
      </w:pPr>
      <w:r w:rsidRPr="00420DC0">
        <w:rPr>
          <w:rFonts w:ascii="Verdana" w:hAnsi="Verdana"/>
        </w:rPr>
        <w:t>Az Elosztói Engedélyes feladata a közcélú hálózat és annak tartószerkezete átalakítása és/vagy áthelyezése saját beruházásként, elszámolási kötelezettség nélkül, mely beruházás eredménye továbbra is a közcélú hálózat része marad.</w:t>
      </w:r>
    </w:p>
    <w:p w14:paraId="3CCC057C" w14:textId="77777777" w:rsidR="00C73307" w:rsidRPr="00420DC0" w:rsidRDefault="00C73307" w:rsidP="00420DC0">
      <w:pPr>
        <w:tabs>
          <w:tab w:val="left" w:pos="0"/>
        </w:tabs>
        <w:spacing w:line="276" w:lineRule="auto"/>
        <w:jc w:val="both"/>
        <w:rPr>
          <w:rFonts w:ascii="Verdana" w:hAnsi="Verdana"/>
        </w:rPr>
      </w:pPr>
    </w:p>
    <w:p w14:paraId="79FB32C5" w14:textId="77777777" w:rsidR="00C73307" w:rsidRDefault="00C73307" w:rsidP="00420DC0">
      <w:pPr>
        <w:pStyle w:val="Cmsor1"/>
        <w:rPr>
          <w:rFonts w:ascii="Verdana" w:hAnsi="Verdana"/>
        </w:rPr>
      </w:pPr>
      <w:r w:rsidRPr="00420DC0">
        <w:rPr>
          <w:rFonts w:ascii="Verdana" w:hAnsi="Verdana"/>
        </w:rPr>
        <w:t>9.) Egyéb kikötések:</w:t>
      </w:r>
    </w:p>
    <w:p w14:paraId="34D7AFC5" w14:textId="77777777" w:rsidR="00420DC0" w:rsidRPr="00420DC0" w:rsidRDefault="00420DC0" w:rsidP="00420DC0"/>
    <w:p w14:paraId="517EEA50" w14:textId="77777777" w:rsidR="00624407" w:rsidRPr="00420DC0" w:rsidRDefault="00624407" w:rsidP="00420DC0">
      <w:pPr>
        <w:numPr>
          <w:ilvl w:val="0"/>
          <w:numId w:val="4"/>
        </w:numPr>
        <w:tabs>
          <w:tab w:val="clear" w:pos="1414"/>
          <w:tab w:val="num" w:pos="567"/>
        </w:tabs>
        <w:spacing w:line="276" w:lineRule="auto"/>
        <w:ind w:left="567" w:hanging="567"/>
        <w:jc w:val="both"/>
        <w:rPr>
          <w:rFonts w:ascii="Verdana" w:hAnsi="Verdana"/>
        </w:rPr>
      </w:pPr>
      <w:r w:rsidRPr="00420DC0">
        <w:rPr>
          <w:rFonts w:ascii="Verdana" w:hAnsi="Verdana"/>
        </w:rPr>
        <w:t>Az Elosztói Engedélyes jelen Megállapodás aláírása és kézhezvétele, illetve a pénzügyi teljesítést követően kezdi meg a Beruházás megvalósítását.</w:t>
      </w:r>
    </w:p>
    <w:p w14:paraId="0CEFDF6C" w14:textId="77777777" w:rsidR="00624407" w:rsidRPr="00420DC0" w:rsidRDefault="00624407" w:rsidP="00420DC0">
      <w:pPr>
        <w:numPr>
          <w:ilvl w:val="0"/>
          <w:numId w:val="4"/>
        </w:numPr>
        <w:tabs>
          <w:tab w:val="clear" w:pos="1414"/>
          <w:tab w:val="num" w:pos="567"/>
        </w:tabs>
        <w:spacing w:line="276" w:lineRule="auto"/>
        <w:ind w:left="567" w:hanging="567"/>
        <w:jc w:val="both"/>
        <w:rPr>
          <w:rFonts w:ascii="Verdana" w:hAnsi="Verdana"/>
        </w:rPr>
      </w:pPr>
      <w:r w:rsidRPr="00420DC0">
        <w:rPr>
          <w:rFonts w:ascii="Verdana" w:hAnsi="Verdana"/>
        </w:rPr>
        <w:t>Jelen Megállapodást az Érdekelt 30 napos felmondási idővel bármikor írásban felmondhatja. Amennyiben az Érdekelt jelen Megállapodást felmondja, vagy az a 7. pont szabályai szerint megszűnik, úgy az Érdekelt az Elosztói Engedélyes részére az addig felmerült költségeket, illetve az Elosztói Engedélyesnek a felmondással okozott kárt megtéríteni köteles. Jelen Megállapodás megszűnése esetén az Érdekelt által előzetesen befizetett kártalanítási díj kamatmentesen visszafizetésre kerül az Érdekeltnek, annak figyelembevételével, hogy ez esetben az Érdekelt köteles az Elosztói Engedélyes kárát megtéríteni, és a kárt jogosult az Érdekelt által már befizetett, de a Megállapodás megszűnése miatt visszajáró díj összegébe beszámítani, és az Érdekelt részére a beszámítást követően fennmaradt összeget köteles visszautalni.</w:t>
      </w:r>
    </w:p>
    <w:p w14:paraId="695AFC56" w14:textId="77777777" w:rsidR="00624407" w:rsidRPr="00420DC0" w:rsidRDefault="00624407" w:rsidP="00420DC0">
      <w:pPr>
        <w:numPr>
          <w:ilvl w:val="0"/>
          <w:numId w:val="4"/>
        </w:numPr>
        <w:tabs>
          <w:tab w:val="clear" w:pos="1414"/>
          <w:tab w:val="num" w:pos="567"/>
        </w:tabs>
        <w:spacing w:line="276" w:lineRule="auto"/>
        <w:ind w:left="567" w:hanging="567"/>
        <w:jc w:val="both"/>
        <w:rPr>
          <w:rFonts w:ascii="Verdana" w:hAnsi="Verdana"/>
        </w:rPr>
      </w:pPr>
      <w:r w:rsidRPr="00420DC0">
        <w:rPr>
          <w:rFonts w:ascii="Verdana" w:hAnsi="Verdana"/>
        </w:rPr>
        <w:t xml:space="preserve">Jelen Megállapodásban nem szabályozott kérdésekben a magyar jog rendelkezései az irányadóak. </w:t>
      </w:r>
    </w:p>
    <w:p w14:paraId="628F61BB" w14:textId="77777777" w:rsidR="00624407" w:rsidRPr="00420DC0" w:rsidRDefault="00624407" w:rsidP="00420DC0">
      <w:pPr>
        <w:numPr>
          <w:ilvl w:val="0"/>
          <w:numId w:val="4"/>
        </w:numPr>
        <w:tabs>
          <w:tab w:val="clear" w:pos="1414"/>
          <w:tab w:val="num" w:pos="567"/>
        </w:tabs>
        <w:spacing w:line="276" w:lineRule="auto"/>
        <w:ind w:left="567" w:hanging="567"/>
        <w:jc w:val="both"/>
        <w:rPr>
          <w:rFonts w:ascii="Verdana" w:hAnsi="Verdana"/>
        </w:rPr>
      </w:pPr>
      <w:r w:rsidRPr="00420DC0">
        <w:rPr>
          <w:rFonts w:ascii="Verdana" w:hAnsi="Verdana"/>
        </w:rPr>
        <w:t xml:space="preserve">A jelen Megállapodás a Felek aláírásával jön létre, hatálya azon időpontban áll be, amikor az Érdekelt által aláírt Megállapodást az Elosztói Engedélyes kézhez vette. </w:t>
      </w:r>
    </w:p>
    <w:p w14:paraId="31A531C1" w14:textId="77777777" w:rsidR="00A470D7" w:rsidRPr="00420DC0" w:rsidRDefault="00A470D7" w:rsidP="00420DC0">
      <w:pPr>
        <w:tabs>
          <w:tab w:val="left" w:pos="0"/>
        </w:tabs>
        <w:spacing w:line="276" w:lineRule="auto"/>
        <w:jc w:val="both"/>
        <w:rPr>
          <w:rFonts w:ascii="Verdana" w:hAnsi="Verdana"/>
        </w:rPr>
      </w:pPr>
    </w:p>
    <w:p w14:paraId="29728564" w14:textId="77777777" w:rsidR="00AB1C6E" w:rsidRPr="00420DC0" w:rsidRDefault="00624407" w:rsidP="00420DC0">
      <w:pPr>
        <w:tabs>
          <w:tab w:val="left" w:pos="0"/>
        </w:tabs>
        <w:spacing w:line="276" w:lineRule="auto"/>
        <w:jc w:val="both"/>
        <w:rPr>
          <w:rFonts w:ascii="Verdana" w:hAnsi="Verdana"/>
        </w:rPr>
      </w:pPr>
      <w:r w:rsidRPr="00420DC0">
        <w:rPr>
          <w:rFonts w:ascii="Verdana" w:hAnsi="Verdana"/>
        </w:rPr>
        <w:t>J</w:t>
      </w:r>
      <w:r w:rsidR="00896D74" w:rsidRPr="00420DC0">
        <w:rPr>
          <w:rFonts w:ascii="Verdana" w:hAnsi="Verdana"/>
        </w:rPr>
        <w:t xml:space="preserve">elen </w:t>
      </w:r>
      <w:r w:rsidR="00AB1C6E" w:rsidRPr="00420DC0">
        <w:rPr>
          <w:rFonts w:ascii="Verdana" w:hAnsi="Verdana"/>
        </w:rPr>
        <w:t xml:space="preserve">Megállapodást a </w:t>
      </w:r>
      <w:r w:rsidRPr="00420DC0">
        <w:rPr>
          <w:rFonts w:ascii="Verdana" w:hAnsi="Verdana"/>
        </w:rPr>
        <w:t xml:space="preserve">Szerződő </w:t>
      </w:r>
      <w:r w:rsidR="00AB1C6E" w:rsidRPr="00420DC0">
        <w:rPr>
          <w:rFonts w:ascii="Verdana" w:hAnsi="Verdana"/>
        </w:rPr>
        <w:t xml:space="preserve">Felek – annak elolvasását és értelmezését követően -, mint akaratukkal mindenben egyezőt helyben hagyóan írták alá. </w:t>
      </w:r>
    </w:p>
    <w:p w14:paraId="297423B9" w14:textId="77777777" w:rsidR="00624407" w:rsidRPr="00420DC0" w:rsidRDefault="00624407" w:rsidP="00420DC0">
      <w:pPr>
        <w:tabs>
          <w:tab w:val="left" w:pos="0"/>
          <w:tab w:val="left" w:pos="709"/>
          <w:tab w:val="left" w:pos="6096"/>
        </w:tabs>
        <w:spacing w:line="276" w:lineRule="auto"/>
        <w:jc w:val="both"/>
        <w:rPr>
          <w:rFonts w:ascii="Verdana" w:hAnsi="Verdana"/>
          <w:smallCaps/>
        </w:rPr>
      </w:pPr>
    </w:p>
    <w:p w14:paraId="678B343D" w14:textId="77777777" w:rsidR="009015B0" w:rsidRPr="00420DC0" w:rsidRDefault="009015B0" w:rsidP="00420DC0">
      <w:pPr>
        <w:tabs>
          <w:tab w:val="left" w:pos="0"/>
          <w:tab w:val="left" w:pos="709"/>
          <w:tab w:val="left" w:pos="6096"/>
        </w:tabs>
        <w:spacing w:line="276" w:lineRule="auto"/>
        <w:jc w:val="both"/>
        <w:rPr>
          <w:rFonts w:ascii="Verdana" w:hAnsi="Verdana"/>
          <w:smallCaps/>
        </w:rPr>
      </w:pPr>
    </w:p>
    <w:p w14:paraId="626005AA" w14:textId="77777777" w:rsidR="00624407" w:rsidRPr="00420DC0" w:rsidRDefault="00624407" w:rsidP="00420DC0">
      <w:pPr>
        <w:spacing w:line="276" w:lineRule="auto"/>
        <w:rPr>
          <w:rFonts w:ascii="Verdana" w:hAnsi="Verdana"/>
          <w:smallCaps/>
        </w:rPr>
      </w:pPr>
    </w:p>
    <w:p w14:paraId="18C62E1E" w14:textId="77777777" w:rsidR="00624407" w:rsidRPr="00420DC0" w:rsidRDefault="00624407" w:rsidP="00420DC0">
      <w:pPr>
        <w:tabs>
          <w:tab w:val="center" w:pos="2552"/>
          <w:tab w:val="center" w:pos="6804"/>
        </w:tabs>
        <w:spacing w:line="276" w:lineRule="auto"/>
        <w:rPr>
          <w:rFonts w:ascii="Verdana" w:hAnsi="Verdana"/>
          <w:smallCaps/>
        </w:rPr>
      </w:pPr>
      <w:r w:rsidRPr="00420DC0">
        <w:rPr>
          <w:rFonts w:ascii="Verdana" w:hAnsi="Verdana"/>
          <w:smallCaps/>
        </w:rPr>
        <w:tab/>
        <w:t>Aláírás dátuma: 20[…]. […] […]</w:t>
      </w:r>
      <w:r w:rsidRPr="00420DC0">
        <w:rPr>
          <w:rFonts w:ascii="Verdana" w:hAnsi="Verdana"/>
          <w:smallCaps/>
        </w:rPr>
        <w:tab/>
        <w:t>Aláírás dátuma: 20[…]. […] […]</w:t>
      </w:r>
    </w:p>
    <w:tbl>
      <w:tblPr>
        <w:tblW w:w="0" w:type="auto"/>
        <w:tblInd w:w="779" w:type="dxa"/>
        <w:tblLayout w:type="fixed"/>
        <w:tblCellMar>
          <w:left w:w="70" w:type="dxa"/>
          <w:right w:w="70" w:type="dxa"/>
        </w:tblCellMar>
        <w:tblLook w:val="0000" w:firstRow="0" w:lastRow="0" w:firstColumn="0" w:lastColumn="0" w:noHBand="0" w:noVBand="0"/>
      </w:tblPr>
      <w:tblGrid>
        <w:gridCol w:w="3827"/>
        <w:gridCol w:w="567"/>
        <w:gridCol w:w="4747"/>
      </w:tblGrid>
      <w:tr w:rsidR="00624407" w:rsidRPr="00420DC0" w14:paraId="60D8FFC1" w14:textId="77777777" w:rsidTr="00C01C6A">
        <w:tc>
          <w:tcPr>
            <w:tcW w:w="3827" w:type="dxa"/>
            <w:tcBorders>
              <w:bottom w:val="single" w:sz="4" w:space="0" w:color="auto"/>
            </w:tcBorders>
          </w:tcPr>
          <w:p w14:paraId="05E3E2D5" w14:textId="77777777" w:rsidR="00624407" w:rsidRPr="00420DC0" w:rsidRDefault="00624407" w:rsidP="00420DC0">
            <w:pPr>
              <w:tabs>
                <w:tab w:val="center" w:pos="2552"/>
                <w:tab w:val="center" w:pos="6804"/>
              </w:tabs>
              <w:spacing w:line="276" w:lineRule="auto"/>
              <w:rPr>
                <w:rFonts w:ascii="Verdana" w:hAnsi="Verdana"/>
                <w:smallCaps/>
              </w:rPr>
            </w:pPr>
          </w:p>
          <w:p w14:paraId="1281C61F" w14:textId="77777777" w:rsidR="009015B0" w:rsidRPr="00420DC0" w:rsidRDefault="009015B0" w:rsidP="00420DC0">
            <w:pPr>
              <w:tabs>
                <w:tab w:val="center" w:pos="2552"/>
                <w:tab w:val="center" w:pos="6804"/>
              </w:tabs>
              <w:spacing w:line="276" w:lineRule="auto"/>
              <w:rPr>
                <w:rFonts w:ascii="Verdana" w:hAnsi="Verdana"/>
                <w:smallCaps/>
              </w:rPr>
            </w:pPr>
          </w:p>
          <w:p w14:paraId="179A4458" w14:textId="77777777" w:rsidR="009015B0" w:rsidRPr="00420DC0" w:rsidRDefault="009015B0" w:rsidP="00420DC0">
            <w:pPr>
              <w:tabs>
                <w:tab w:val="center" w:pos="2552"/>
                <w:tab w:val="center" w:pos="6804"/>
              </w:tabs>
              <w:spacing w:line="276" w:lineRule="auto"/>
              <w:rPr>
                <w:rFonts w:ascii="Verdana" w:hAnsi="Verdana"/>
                <w:smallCaps/>
              </w:rPr>
            </w:pPr>
          </w:p>
          <w:p w14:paraId="143C9679" w14:textId="77777777" w:rsidR="009015B0" w:rsidRPr="00420DC0" w:rsidRDefault="009015B0" w:rsidP="00420DC0">
            <w:pPr>
              <w:tabs>
                <w:tab w:val="center" w:pos="2552"/>
                <w:tab w:val="center" w:pos="6804"/>
              </w:tabs>
              <w:spacing w:line="276" w:lineRule="auto"/>
              <w:rPr>
                <w:rFonts w:ascii="Verdana" w:hAnsi="Verdana"/>
                <w:smallCaps/>
              </w:rPr>
            </w:pPr>
          </w:p>
        </w:tc>
        <w:tc>
          <w:tcPr>
            <w:tcW w:w="567" w:type="dxa"/>
          </w:tcPr>
          <w:p w14:paraId="736563C4" w14:textId="77777777" w:rsidR="00624407" w:rsidRPr="00420DC0" w:rsidRDefault="00624407" w:rsidP="00420DC0">
            <w:pPr>
              <w:tabs>
                <w:tab w:val="center" w:pos="2552"/>
                <w:tab w:val="center" w:pos="6804"/>
              </w:tabs>
              <w:spacing w:line="276" w:lineRule="auto"/>
              <w:rPr>
                <w:rFonts w:ascii="Verdana" w:hAnsi="Verdana"/>
                <w:smallCaps/>
              </w:rPr>
            </w:pPr>
          </w:p>
          <w:p w14:paraId="13B13ECE" w14:textId="77777777" w:rsidR="00624407" w:rsidRPr="00420DC0" w:rsidRDefault="00624407" w:rsidP="00420DC0">
            <w:pPr>
              <w:tabs>
                <w:tab w:val="center" w:pos="2552"/>
                <w:tab w:val="center" w:pos="6804"/>
              </w:tabs>
              <w:spacing w:line="276" w:lineRule="auto"/>
              <w:rPr>
                <w:rFonts w:ascii="Verdana" w:hAnsi="Verdana"/>
                <w:smallCaps/>
              </w:rPr>
            </w:pPr>
          </w:p>
        </w:tc>
        <w:tc>
          <w:tcPr>
            <w:tcW w:w="4747" w:type="dxa"/>
          </w:tcPr>
          <w:p w14:paraId="11C32E32" w14:textId="77777777" w:rsidR="00624407" w:rsidRPr="00420DC0" w:rsidRDefault="00624407" w:rsidP="00420DC0">
            <w:pPr>
              <w:tabs>
                <w:tab w:val="center" w:pos="6804"/>
              </w:tabs>
              <w:spacing w:line="276" w:lineRule="auto"/>
              <w:rPr>
                <w:rFonts w:ascii="Verdana" w:hAnsi="Verdana"/>
                <w:smallCaps/>
              </w:rPr>
            </w:pPr>
          </w:p>
          <w:p w14:paraId="07CFE0FA" w14:textId="77777777" w:rsidR="00624407" w:rsidRPr="00420DC0" w:rsidRDefault="00624407" w:rsidP="00420DC0">
            <w:pPr>
              <w:tabs>
                <w:tab w:val="center" w:pos="6804"/>
              </w:tabs>
              <w:spacing w:line="276" w:lineRule="auto"/>
              <w:rPr>
                <w:rFonts w:ascii="Verdana" w:hAnsi="Verdana"/>
                <w:smallCaps/>
              </w:rPr>
            </w:pPr>
          </w:p>
          <w:p w14:paraId="4CF67BC2" w14:textId="77777777" w:rsidR="009015B0" w:rsidRPr="00420DC0" w:rsidRDefault="009015B0" w:rsidP="00420DC0">
            <w:pPr>
              <w:tabs>
                <w:tab w:val="center" w:pos="6804"/>
              </w:tabs>
              <w:spacing w:line="276" w:lineRule="auto"/>
              <w:rPr>
                <w:rFonts w:ascii="Verdana" w:hAnsi="Verdana"/>
                <w:smallCaps/>
              </w:rPr>
            </w:pPr>
          </w:p>
          <w:p w14:paraId="26F6B05F" w14:textId="77777777" w:rsidR="00624407" w:rsidRPr="00420DC0" w:rsidRDefault="00624407" w:rsidP="00420DC0">
            <w:pPr>
              <w:tabs>
                <w:tab w:val="center" w:pos="6804"/>
              </w:tabs>
              <w:spacing w:line="276" w:lineRule="auto"/>
              <w:rPr>
                <w:rFonts w:ascii="Verdana" w:hAnsi="Verdana"/>
                <w:smallCaps/>
              </w:rPr>
            </w:pPr>
            <w:r w:rsidRPr="00420DC0">
              <w:rPr>
                <w:rFonts w:ascii="Verdana" w:hAnsi="Verdana"/>
                <w:smallCaps/>
              </w:rPr>
              <w:t>_____________________________</w:t>
            </w:r>
          </w:p>
        </w:tc>
      </w:tr>
    </w:tbl>
    <w:p w14:paraId="7FD887BF" w14:textId="77777777" w:rsidR="00624407" w:rsidRPr="00420DC0" w:rsidRDefault="00624407" w:rsidP="00420DC0">
      <w:pPr>
        <w:tabs>
          <w:tab w:val="center" w:pos="2552"/>
          <w:tab w:val="center" w:pos="6804"/>
        </w:tabs>
        <w:spacing w:line="276" w:lineRule="auto"/>
        <w:rPr>
          <w:rFonts w:ascii="Verdana" w:hAnsi="Verdana"/>
          <w:smallCaps/>
        </w:rPr>
      </w:pPr>
      <w:r w:rsidRPr="00420DC0">
        <w:rPr>
          <w:rFonts w:ascii="Verdana" w:hAnsi="Verdana"/>
          <w:smallCaps/>
        </w:rPr>
        <w:tab/>
        <w:t xml:space="preserve">[…] </w:t>
      </w:r>
      <w:r w:rsidRPr="00420DC0">
        <w:rPr>
          <w:rFonts w:ascii="Verdana" w:hAnsi="Verdana"/>
          <w:smallCaps/>
        </w:rPr>
        <w:tab/>
        <w:t>[…]</w:t>
      </w:r>
    </w:p>
    <w:tbl>
      <w:tblPr>
        <w:tblW w:w="0" w:type="auto"/>
        <w:tblInd w:w="779" w:type="dxa"/>
        <w:tblLayout w:type="fixed"/>
        <w:tblCellMar>
          <w:left w:w="70" w:type="dxa"/>
          <w:right w:w="70" w:type="dxa"/>
        </w:tblCellMar>
        <w:tblLook w:val="0000" w:firstRow="0" w:lastRow="0" w:firstColumn="0" w:lastColumn="0" w:noHBand="0" w:noVBand="0"/>
      </w:tblPr>
      <w:tblGrid>
        <w:gridCol w:w="3827"/>
        <w:gridCol w:w="4606"/>
      </w:tblGrid>
      <w:tr w:rsidR="00624407" w:rsidRPr="00420DC0" w14:paraId="24098B93" w14:textId="77777777" w:rsidTr="00C01C6A">
        <w:tc>
          <w:tcPr>
            <w:tcW w:w="3827" w:type="dxa"/>
          </w:tcPr>
          <w:p w14:paraId="30DC9529" w14:textId="77777777" w:rsidR="00624407" w:rsidRPr="00420DC0" w:rsidRDefault="00624407" w:rsidP="00420DC0">
            <w:pPr>
              <w:tabs>
                <w:tab w:val="center" w:pos="2552"/>
                <w:tab w:val="center" w:pos="6804"/>
              </w:tabs>
              <w:spacing w:line="276" w:lineRule="auto"/>
              <w:jc w:val="center"/>
              <w:rPr>
                <w:rFonts w:ascii="Verdana" w:hAnsi="Verdana"/>
                <w:smallCaps/>
              </w:rPr>
            </w:pPr>
            <w:r w:rsidRPr="00420DC0">
              <w:rPr>
                <w:rFonts w:ascii="Verdana" w:hAnsi="Verdana"/>
                <w:smallCaps/>
              </w:rPr>
              <w:t>Érdekelt</w:t>
            </w:r>
          </w:p>
        </w:tc>
        <w:tc>
          <w:tcPr>
            <w:tcW w:w="4606" w:type="dxa"/>
          </w:tcPr>
          <w:p w14:paraId="19531998" w14:textId="77777777" w:rsidR="00624407" w:rsidRPr="00420DC0" w:rsidRDefault="00624407" w:rsidP="00420DC0">
            <w:pPr>
              <w:tabs>
                <w:tab w:val="center" w:pos="2552"/>
                <w:tab w:val="center" w:pos="6804"/>
              </w:tabs>
              <w:spacing w:line="276" w:lineRule="auto"/>
              <w:jc w:val="center"/>
              <w:rPr>
                <w:rFonts w:ascii="Verdana" w:hAnsi="Verdana"/>
                <w:smallCaps/>
              </w:rPr>
            </w:pPr>
            <w:r w:rsidRPr="00420DC0">
              <w:rPr>
                <w:rFonts w:ascii="Verdana" w:hAnsi="Verdana"/>
                <w:smallCaps/>
              </w:rPr>
              <w:t>Elosztói engedélyes</w:t>
            </w:r>
          </w:p>
        </w:tc>
      </w:tr>
      <w:tr w:rsidR="00624407" w:rsidRPr="00420DC0" w14:paraId="14F0DEED" w14:textId="77777777" w:rsidTr="00C01C6A">
        <w:tc>
          <w:tcPr>
            <w:tcW w:w="3827" w:type="dxa"/>
          </w:tcPr>
          <w:p w14:paraId="1D3C5874" w14:textId="77777777" w:rsidR="00624407" w:rsidRPr="00420DC0" w:rsidRDefault="00624407" w:rsidP="00420DC0">
            <w:pPr>
              <w:tabs>
                <w:tab w:val="center" w:pos="2552"/>
                <w:tab w:val="center" w:pos="6804"/>
              </w:tabs>
              <w:spacing w:line="276" w:lineRule="auto"/>
              <w:jc w:val="center"/>
              <w:rPr>
                <w:rFonts w:ascii="Verdana" w:hAnsi="Verdana"/>
                <w:smallCaps/>
              </w:rPr>
            </w:pPr>
            <w:r w:rsidRPr="00420DC0">
              <w:rPr>
                <w:rFonts w:ascii="Verdana" w:hAnsi="Verdana"/>
                <w:smallCaps/>
              </w:rPr>
              <w:t>/cégszer</w:t>
            </w:r>
            <w:r w:rsidR="009015B0" w:rsidRPr="00420DC0">
              <w:rPr>
                <w:rFonts w:ascii="Verdana" w:hAnsi="Verdana"/>
                <w:smallCaps/>
              </w:rPr>
              <w:t>ű</w:t>
            </w:r>
            <w:r w:rsidRPr="00420DC0">
              <w:rPr>
                <w:rFonts w:ascii="Verdana" w:hAnsi="Verdana"/>
                <w:smallCaps/>
              </w:rPr>
              <w:t xml:space="preserve"> aláírás /</w:t>
            </w:r>
          </w:p>
        </w:tc>
        <w:tc>
          <w:tcPr>
            <w:tcW w:w="4606" w:type="dxa"/>
          </w:tcPr>
          <w:p w14:paraId="2F1A09A6" w14:textId="77777777" w:rsidR="00624407" w:rsidRPr="00420DC0" w:rsidRDefault="00624407" w:rsidP="00420DC0">
            <w:pPr>
              <w:tabs>
                <w:tab w:val="center" w:pos="2552"/>
                <w:tab w:val="center" w:pos="6804"/>
              </w:tabs>
              <w:spacing w:line="276" w:lineRule="auto"/>
              <w:jc w:val="center"/>
              <w:rPr>
                <w:rFonts w:ascii="Verdana" w:hAnsi="Verdana"/>
                <w:smallCaps/>
              </w:rPr>
            </w:pPr>
            <w:r w:rsidRPr="00420DC0">
              <w:rPr>
                <w:rFonts w:ascii="Verdana" w:hAnsi="Verdana"/>
                <w:smallCaps/>
              </w:rPr>
              <w:t>/cégszer</w:t>
            </w:r>
            <w:r w:rsidR="009015B0" w:rsidRPr="00420DC0">
              <w:rPr>
                <w:rFonts w:ascii="Verdana" w:hAnsi="Verdana"/>
                <w:smallCaps/>
              </w:rPr>
              <w:t>ű</w:t>
            </w:r>
            <w:r w:rsidRPr="00420DC0">
              <w:rPr>
                <w:rFonts w:ascii="Verdana" w:hAnsi="Verdana"/>
                <w:smallCaps/>
              </w:rPr>
              <w:t xml:space="preserve"> aláírás /</w:t>
            </w:r>
          </w:p>
        </w:tc>
      </w:tr>
    </w:tbl>
    <w:p w14:paraId="77A4F7B8" w14:textId="77777777" w:rsidR="00C73307" w:rsidRPr="00420DC0" w:rsidRDefault="00C73307" w:rsidP="00420DC0">
      <w:pPr>
        <w:tabs>
          <w:tab w:val="left" w:pos="0"/>
          <w:tab w:val="left" w:pos="709"/>
          <w:tab w:val="left" w:pos="6096"/>
        </w:tabs>
        <w:spacing w:line="276" w:lineRule="auto"/>
        <w:jc w:val="both"/>
        <w:rPr>
          <w:rFonts w:ascii="Verdana" w:hAnsi="Verdana"/>
        </w:rPr>
      </w:pPr>
    </w:p>
    <w:sectPr w:rsidR="00C73307" w:rsidRPr="00420DC0" w:rsidSect="00F119BD">
      <w:headerReference w:type="default" r:id="rId8"/>
      <w:footerReference w:type="default" r:id="rId9"/>
      <w:headerReference w:type="first" r:id="rId10"/>
      <w:footerReference w:type="first" r:id="rId11"/>
      <w:type w:val="continuous"/>
      <w:pgSz w:w="11906" w:h="16838"/>
      <w:pgMar w:top="851" w:right="964" w:bottom="709" w:left="964" w:header="340" w:footer="340" w:gutter="0"/>
      <w:paperSrc w:first="258" w:other="258"/>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55B1" w14:textId="77777777" w:rsidR="003E775D" w:rsidRDefault="003E775D">
      <w:r>
        <w:separator/>
      </w:r>
    </w:p>
  </w:endnote>
  <w:endnote w:type="continuationSeparator" w:id="0">
    <w:p w14:paraId="7D83A565" w14:textId="77777777" w:rsidR="003E775D" w:rsidRDefault="003E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6961" w14:textId="77777777" w:rsidR="003221F3" w:rsidRPr="00F119BD" w:rsidRDefault="00F119BD" w:rsidP="00F119BD">
    <w:pPr>
      <w:widowControl/>
      <w:tabs>
        <w:tab w:val="center" w:pos="4536"/>
        <w:tab w:val="right" w:pos="9072"/>
      </w:tabs>
      <w:jc w:val="right"/>
      <w:rPr>
        <w:sz w:val="18"/>
        <w:szCs w:val="18"/>
      </w:rPr>
    </w:pPr>
    <w:r w:rsidRPr="00F119BD">
      <w:rPr>
        <w:rFonts w:ascii="Verdana" w:hAnsi="Verdana"/>
      </w:rPr>
      <w:fldChar w:fldCharType="begin"/>
    </w:r>
    <w:r w:rsidRPr="00F119BD">
      <w:rPr>
        <w:rFonts w:ascii="Verdana" w:hAnsi="Verdana"/>
      </w:rPr>
      <w:instrText xml:space="preserve"> PAGE </w:instrText>
    </w:r>
    <w:r w:rsidRPr="00F119BD">
      <w:rPr>
        <w:rFonts w:ascii="Verdana" w:hAnsi="Verdana"/>
      </w:rPr>
      <w:fldChar w:fldCharType="separate"/>
    </w:r>
    <w:r w:rsidRPr="00F119BD">
      <w:rPr>
        <w:rFonts w:ascii="Verdana" w:hAnsi="Verdana"/>
      </w:rPr>
      <w:t>1</w:t>
    </w:r>
    <w:r w:rsidRPr="00F119BD">
      <w:rPr>
        <w:rFonts w:ascii="Verdana" w:hAnsi="Verdana"/>
      </w:rPr>
      <w:fldChar w:fldCharType="end"/>
    </w:r>
    <w:r w:rsidRPr="00F119BD">
      <w:rPr>
        <w:rFonts w:ascii="Verdana" w:hAnsi="Verdana"/>
      </w:rPr>
      <w:t>/</w:t>
    </w:r>
    <w:r w:rsidRPr="00F119BD">
      <w:rPr>
        <w:rFonts w:ascii="Verdana" w:hAnsi="Verdana"/>
      </w:rPr>
      <w:fldChar w:fldCharType="begin"/>
    </w:r>
    <w:r w:rsidRPr="00F119BD">
      <w:rPr>
        <w:rFonts w:ascii="Verdana" w:hAnsi="Verdana"/>
      </w:rPr>
      <w:instrText xml:space="preserve"> NUMPAGES </w:instrText>
    </w:r>
    <w:r w:rsidRPr="00F119BD">
      <w:rPr>
        <w:rFonts w:ascii="Verdana" w:hAnsi="Verdana"/>
      </w:rPr>
      <w:fldChar w:fldCharType="separate"/>
    </w:r>
    <w:r w:rsidRPr="00F119BD">
      <w:rPr>
        <w:rFonts w:ascii="Verdana" w:hAnsi="Verdana"/>
      </w:rPr>
      <w:t>12</w:t>
    </w:r>
    <w:r w:rsidRPr="00F119BD">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2964589"/>
  <w:bookmarkStart w:id="3" w:name="_Hlk132964590"/>
  <w:bookmarkStart w:id="4" w:name="_Hlk132965910"/>
  <w:bookmarkStart w:id="5" w:name="_Hlk132965911"/>
  <w:p w14:paraId="006031EF" w14:textId="77777777" w:rsidR="003A0065" w:rsidRPr="00F119BD" w:rsidRDefault="00F119BD" w:rsidP="00F119BD">
    <w:pPr>
      <w:widowControl/>
      <w:tabs>
        <w:tab w:val="center" w:pos="4536"/>
        <w:tab w:val="right" w:pos="9072"/>
      </w:tabs>
      <w:jc w:val="right"/>
      <w:rPr>
        <w:sz w:val="18"/>
        <w:szCs w:val="18"/>
      </w:rPr>
    </w:pPr>
    <w:r w:rsidRPr="00F119BD">
      <w:rPr>
        <w:rFonts w:ascii="Verdana" w:hAnsi="Verdana"/>
      </w:rPr>
      <w:fldChar w:fldCharType="begin"/>
    </w:r>
    <w:r w:rsidRPr="00F119BD">
      <w:rPr>
        <w:rFonts w:ascii="Verdana" w:hAnsi="Verdana"/>
      </w:rPr>
      <w:instrText xml:space="preserve"> PAGE </w:instrText>
    </w:r>
    <w:r w:rsidRPr="00F119BD">
      <w:rPr>
        <w:rFonts w:ascii="Verdana" w:hAnsi="Verdana"/>
      </w:rPr>
      <w:fldChar w:fldCharType="separate"/>
    </w:r>
    <w:r w:rsidRPr="00F119BD">
      <w:rPr>
        <w:rFonts w:ascii="Verdana" w:hAnsi="Verdana"/>
      </w:rPr>
      <w:t>1</w:t>
    </w:r>
    <w:r w:rsidRPr="00F119BD">
      <w:rPr>
        <w:rFonts w:ascii="Verdana" w:hAnsi="Verdana"/>
      </w:rPr>
      <w:fldChar w:fldCharType="end"/>
    </w:r>
    <w:r w:rsidRPr="00F119BD">
      <w:rPr>
        <w:rFonts w:ascii="Verdana" w:hAnsi="Verdana"/>
      </w:rPr>
      <w:t>/</w:t>
    </w:r>
    <w:r w:rsidRPr="00F119BD">
      <w:rPr>
        <w:rFonts w:ascii="Verdana" w:hAnsi="Verdana"/>
      </w:rPr>
      <w:fldChar w:fldCharType="begin"/>
    </w:r>
    <w:r w:rsidRPr="00F119BD">
      <w:rPr>
        <w:rFonts w:ascii="Verdana" w:hAnsi="Verdana"/>
      </w:rPr>
      <w:instrText xml:space="preserve"> NUMPAGES </w:instrText>
    </w:r>
    <w:r w:rsidRPr="00F119BD">
      <w:rPr>
        <w:rFonts w:ascii="Verdana" w:hAnsi="Verdana"/>
      </w:rPr>
      <w:fldChar w:fldCharType="separate"/>
    </w:r>
    <w:r w:rsidRPr="00F119BD">
      <w:rPr>
        <w:rFonts w:ascii="Verdana" w:hAnsi="Verdana"/>
      </w:rPr>
      <w:t>12</w:t>
    </w:r>
    <w:r w:rsidRPr="00F119BD">
      <w:rPr>
        <w:rFonts w:ascii="Verdana" w:hAnsi="Verdana"/>
      </w:rPr>
      <w:fldChar w:fldCharType="end"/>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A381" w14:textId="77777777" w:rsidR="003E775D" w:rsidRDefault="003E775D">
      <w:r>
        <w:separator/>
      </w:r>
    </w:p>
  </w:footnote>
  <w:footnote w:type="continuationSeparator" w:id="0">
    <w:p w14:paraId="77EAC6DA" w14:textId="77777777" w:rsidR="003E775D" w:rsidRDefault="003E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13AA" w14:textId="77777777" w:rsidR="003A0065" w:rsidRPr="00F119BD" w:rsidRDefault="00F119BD" w:rsidP="00F119BD">
    <w:pPr>
      <w:widowControl/>
      <w:tabs>
        <w:tab w:val="center" w:pos="4536"/>
        <w:tab w:val="right" w:pos="9072"/>
      </w:tabs>
      <w:jc w:val="right"/>
    </w:pPr>
    <w:r w:rsidRPr="00F119BD">
      <w:rPr>
        <w:rFonts w:ascii="Verdana" w:hAnsi="Verdana"/>
      </w:rPr>
      <w:t>2212_00_F_A_2023_A_FN-0</w:t>
    </w:r>
    <w:r>
      <w:rPr>
        <w:rFonts w:ascii="Verdana" w:hAnsi="Verdana"/>
      </w:rPr>
      <w:t>7</w:t>
    </w:r>
  </w:p>
  <w:p w14:paraId="63A034FA" w14:textId="77777777" w:rsidR="003A0065" w:rsidRDefault="003A0065" w:rsidP="00420DC0">
    <w:pPr>
      <w:pStyle w:val="lfej"/>
      <w:rPr>
        <w:rFonts w:ascii="Verdana" w:hAnsi="Verdana"/>
        <w:u w:val="single"/>
      </w:rPr>
    </w:pPr>
  </w:p>
  <w:p w14:paraId="141D3AF5" w14:textId="77777777" w:rsidR="001750A8" w:rsidRPr="00496148" w:rsidRDefault="001750A8" w:rsidP="00DE2290">
    <w:pPr>
      <w:pStyle w:val="lfej"/>
      <w:jc w:val="right"/>
      <w:rPr>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F6AB" w14:textId="77777777" w:rsidR="00F119BD" w:rsidRPr="00AB742D" w:rsidRDefault="00F119BD" w:rsidP="00F119BD">
    <w:pPr>
      <w:widowControl/>
      <w:tabs>
        <w:tab w:val="center" w:pos="4536"/>
        <w:tab w:val="right" w:pos="9072"/>
      </w:tabs>
      <w:jc w:val="right"/>
    </w:pPr>
    <w:bookmarkStart w:id="0" w:name="_Hlk132964529"/>
    <w:bookmarkStart w:id="1" w:name="_Hlk133225670"/>
    <w:r w:rsidRPr="00F119BD">
      <w:rPr>
        <w:rFonts w:ascii="Verdana" w:hAnsi="Verdana"/>
      </w:rPr>
      <w:t>2212_00_F_A_2023_A_FN-0</w:t>
    </w:r>
    <w:bookmarkEnd w:id="0"/>
    <w:bookmarkEnd w:id="1"/>
    <w:r>
      <w:rPr>
        <w:rFonts w:ascii="Verdana" w:hAnsi="Verdana"/>
      </w:rPr>
      <w:t>7</w:t>
    </w:r>
  </w:p>
  <w:p w14:paraId="647DC5AD" w14:textId="07CC9001" w:rsidR="003A0065" w:rsidRDefault="0082470C" w:rsidP="003A0065">
    <w:pPr>
      <w:pStyle w:val="lfej"/>
      <w:rPr>
        <w:rFonts w:ascii="Verdana" w:hAnsi="Verdana"/>
      </w:rPr>
    </w:pPr>
    <w:r w:rsidRPr="00AB742D">
      <w:rPr>
        <w:noProof/>
      </w:rPr>
      <w:drawing>
        <wp:inline distT="0" distB="0" distL="0" distR="0" wp14:anchorId="158428A1" wp14:editId="3821E7F6">
          <wp:extent cx="1771650" cy="5429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14:paraId="48156998" w14:textId="77777777" w:rsidR="003A0065" w:rsidRDefault="003A006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05389F34"/>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98F212B4"/>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E134452A"/>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44F4A9FE"/>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1428A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E85E07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2482F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B746667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EF44C150"/>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2264E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1E7C3223"/>
    <w:multiLevelType w:val="singleLevel"/>
    <w:tmpl w:val="040E000F"/>
    <w:lvl w:ilvl="0">
      <w:start w:val="10"/>
      <w:numFmt w:val="decimal"/>
      <w:lvlText w:val="%1."/>
      <w:legacy w:legacy="1" w:legacySpace="0" w:legacyIndent="360"/>
      <w:lvlJc w:val="left"/>
      <w:pPr>
        <w:ind w:left="360" w:hanging="360"/>
      </w:pPr>
      <w:rPr>
        <w:b w:val="0"/>
      </w:rPr>
    </w:lvl>
  </w:abstractNum>
  <w:abstractNum w:abstractNumId="11" w15:restartNumberingAfterBreak="1">
    <w:nsid w:val="280C035D"/>
    <w:multiLevelType w:val="singleLevel"/>
    <w:tmpl w:val="040E0017"/>
    <w:lvl w:ilvl="0">
      <w:start w:val="1"/>
      <w:numFmt w:val="lowerLetter"/>
      <w:lvlText w:val="%1)"/>
      <w:lvlJc w:val="left"/>
      <w:pPr>
        <w:tabs>
          <w:tab w:val="num" w:pos="360"/>
        </w:tabs>
        <w:ind w:left="360" w:hanging="360"/>
      </w:pPr>
    </w:lvl>
  </w:abstractNum>
  <w:abstractNum w:abstractNumId="12" w15:restartNumberingAfterBreak="1">
    <w:nsid w:val="33946874"/>
    <w:multiLevelType w:val="singleLevel"/>
    <w:tmpl w:val="040E000F"/>
    <w:lvl w:ilvl="0">
      <w:start w:val="13"/>
      <w:numFmt w:val="decimal"/>
      <w:lvlText w:val="%1."/>
      <w:legacy w:legacy="1" w:legacySpace="0" w:legacyIndent="360"/>
      <w:lvlJc w:val="left"/>
      <w:pPr>
        <w:ind w:left="360" w:hanging="360"/>
      </w:pPr>
    </w:lvl>
  </w:abstractNum>
  <w:abstractNum w:abstractNumId="13" w15:restartNumberingAfterBreak="0">
    <w:nsid w:val="443451E7"/>
    <w:multiLevelType w:val="hybridMultilevel"/>
    <w:tmpl w:val="FF7842B4"/>
    <w:lvl w:ilvl="0" w:tplc="5BD2F6F6">
      <w:start w:val="3"/>
      <w:numFmt w:val="bullet"/>
      <w:lvlText w:val="-"/>
      <w:lvlJc w:val="left"/>
      <w:pPr>
        <w:ind w:left="432" w:hanging="360"/>
      </w:pPr>
      <w:rPr>
        <w:rFonts w:ascii="Times New Roman" w:eastAsia="Times New Roman" w:hAnsi="Times New Roman" w:cs="Times New Roman" w:hint="default"/>
      </w:rPr>
    </w:lvl>
    <w:lvl w:ilvl="1" w:tplc="040E0003" w:tentative="1">
      <w:start w:val="1"/>
      <w:numFmt w:val="bullet"/>
      <w:lvlText w:val="o"/>
      <w:lvlJc w:val="left"/>
      <w:pPr>
        <w:ind w:left="1152" w:hanging="360"/>
      </w:pPr>
      <w:rPr>
        <w:rFonts w:ascii="Courier New" w:hAnsi="Courier New" w:cs="Courier New" w:hint="default"/>
      </w:rPr>
    </w:lvl>
    <w:lvl w:ilvl="2" w:tplc="040E0005" w:tentative="1">
      <w:start w:val="1"/>
      <w:numFmt w:val="bullet"/>
      <w:lvlText w:val=""/>
      <w:lvlJc w:val="left"/>
      <w:pPr>
        <w:ind w:left="1872" w:hanging="360"/>
      </w:pPr>
      <w:rPr>
        <w:rFonts w:ascii="Wingdings" w:hAnsi="Wingdings" w:hint="default"/>
      </w:rPr>
    </w:lvl>
    <w:lvl w:ilvl="3" w:tplc="040E0001" w:tentative="1">
      <w:start w:val="1"/>
      <w:numFmt w:val="bullet"/>
      <w:lvlText w:val=""/>
      <w:lvlJc w:val="left"/>
      <w:pPr>
        <w:ind w:left="2592" w:hanging="360"/>
      </w:pPr>
      <w:rPr>
        <w:rFonts w:ascii="Symbol" w:hAnsi="Symbol" w:hint="default"/>
      </w:rPr>
    </w:lvl>
    <w:lvl w:ilvl="4" w:tplc="040E0003" w:tentative="1">
      <w:start w:val="1"/>
      <w:numFmt w:val="bullet"/>
      <w:lvlText w:val="o"/>
      <w:lvlJc w:val="left"/>
      <w:pPr>
        <w:ind w:left="3312" w:hanging="360"/>
      </w:pPr>
      <w:rPr>
        <w:rFonts w:ascii="Courier New" w:hAnsi="Courier New" w:cs="Courier New" w:hint="default"/>
      </w:rPr>
    </w:lvl>
    <w:lvl w:ilvl="5" w:tplc="040E0005" w:tentative="1">
      <w:start w:val="1"/>
      <w:numFmt w:val="bullet"/>
      <w:lvlText w:val=""/>
      <w:lvlJc w:val="left"/>
      <w:pPr>
        <w:ind w:left="4032" w:hanging="360"/>
      </w:pPr>
      <w:rPr>
        <w:rFonts w:ascii="Wingdings" w:hAnsi="Wingdings" w:hint="default"/>
      </w:rPr>
    </w:lvl>
    <w:lvl w:ilvl="6" w:tplc="040E0001" w:tentative="1">
      <w:start w:val="1"/>
      <w:numFmt w:val="bullet"/>
      <w:lvlText w:val=""/>
      <w:lvlJc w:val="left"/>
      <w:pPr>
        <w:ind w:left="4752" w:hanging="360"/>
      </w:pPr>
      <w:rPr>
        <w:rFonts w:ascii="Symbol" w:hAnsi="Symbol" w:hint="default"/>
      </w:rPr>
    </w:lvl>
    <w:lvl w:ilvl="7" w:tplc="040E0003" w:tentative="1">
      <w:start w:val="1"/>
      <w:numFmt w:val="bullet"/>
      <w:lvlText w:val="o"/>
      <w:lvlJc w:val="left"/>
      <w:pPr>
        <w:ind w:left="5472" w:hanging="360"/>
      </w:pPr>
      <w:rPr>
        <w:rFonts w:ascii="Courier New" w:hAnsi="Courier New" w:cs="Courier New" w:hint="default"/>
      </w:rPr>
    </w:lvl>
    <w:lvl w:ilvl="8" w:tplc="040E0005" w:tentative="1">
      <w:start w:val="1"/>
      <w:numFmt w:val="bullet"/>
      <w:lvlText w:val=""/>
      <w:lvlJc w:val="left"/>
      <w:pPr>
        <w:ind w:left="6192" w:hanging="360"/>
      </w:pPr>
      <w:rPr>
        <w:rFonts w:ascii="Wingdings" w:hAnsi="Wingdings" w:hint="default"/>
      </w:rPr>
    </w:lvl>
  </w:abstractNum>
  <w:abstractNum w:abstractNumId="14" w15:restartNumberingAfterBreak="0">
    <w:nsid w:val="5C40559A"/>
    <w:multiLevelType w:val="multilevel"/>
    <w:tmpl w:val="AA84F57C"/>
    <w:lvl w:ilvl="0">
      <w:start w:val="1"/>
      <w:numFmt w:val="decimal"/>
      <w:lvlText w:val="%1."/>
      <w:lvlJc w:val="left"/>
      <w:pPr>
        <w:tabs>
          <w:tab w:val="num" w:pos="720"/>
        </w:tabs>
        <w:ind w:left="720" w:hanging="360"/>
      </w:pPr>
      <w:rPr>
        <w:rFonts w:hint="default"/>
        <w:b/>
        <w:sz w:val="24"/>
        <w:szCs w:val="24"/>
      </w:rPr>
    </w:lvl>
    <w:lvl w:ilvl="1">
      <w:start w:val="1"/>
      <w:numFmt w:val="decimal"/>
      <w:lvlText w:val="%1.%2."/>
      <w:lvlJc w:val="left"/>
      <w:pPr>
        <w:tabs>
          <w:tab w:val="num" w:pos="1304"/>
        </w:tabs>
        <w:ind w:left="1304" w:hanging="584"/>
      </w:pPr>
      <w:rPr>
        <w:rFonts w:hint="default"/>
        <w:b/>
        <w:sz w:val="22"/>
        <w:szCs w:val="22"/>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CBA1228"/>
    <w:multiLevelType w:val="hybridMultilevel"/>
    <w:tmpl w:val="78EEA0F4"/>
    <w:lvl w:ilvl="0" w:tplc="5E5C89D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1">
    <w:nsid w:val="5E98345B"/>
    <w:multiLevelType w:val="singleLevel"/>
    <w:tmpl w:val="C0F4DDC2"/>
    <w:lvl w:ilvl="0">
      <w:start w:val="1"/>
      <w:numFmt w:val="lowerRoman"/>
      <w:lvlText w:val="(%1)"/>
      <w:lvlJc w:val="left"/>
      <w:pPr>
        <w:tabs>
          <w:tab w:val="num" w:pos="1414"/>
        </w:tabs>
        <w:ind w:left="1414" w:hanging="705"/>
      </w:pPr>
      <w:rPr>
        <w:rFonts w:ascii="Verdana" w:eastAsia="Times New Roman" w:hAnsi="Verdana" w:cs="Times New Roman" w:hint="default"/>
      </w:rPr>
    </w:lvl>
  </w:abstractNum>
  <w:abstractNum w:abstractNumId="17" w15:restartNumberingAfterBreak="1">
    <w:nsid w:val="63865C10"/>
    <w:multiLevelType w:val="singleLevel"/>
    <w:tmpl w:val="040E0017"/>
    <w:lvl w:ilvl="0">
      <w:start w:val="1"/>
      <w:numFmt w:val="lowerLetter"/>
      <w:lvlText w:val="%1)"/>
      <w:lvlJc w:val="left"/>
      <w:pPr>
        <w:tabs>
          <w:tab w:val="num" w:pos="360"/>
        </w:tabs>
        <w:ind w:left="360" w:hanging="360"/>
      </w:pPr>
    </w:lvl>
  </w:abstractNum>
  <w:abstractNum w:abstractNumId="18" w15:restartNumberingAfterBreak="1">
    <w:nsid w:val="64B54717"/>
    <w:multiLevelType w:val="singleLevel"/>
    <w:tmpl w:val="FD8A5EA0"/>
    <w:lvl w:ilvl="0">
      <w:start w:val="2"/>
      <w:numFmt w:val="lowerLetter"/>
      <w:lvlText w:val="%1.)"/>
      <w:lvlJc w:val="left"/>
      <w:pPr>
        <w:tabs>
          <w:tab w:val="num" w:pos="1414"/>
        </w:tabs>
        <w:ind w:left="1414" w:hanging="705"/>
      </w:pPr>
      <w:rPr>
        <w:rFonts w:hint="default"/>
      </w:rPr>
    </w:lvl>
  </w:abstractNum>
  <w:abstractNum w:abstractNumId="19" w15:restartNumberingAfterBreak="1">
    <w:nsid w:val="716030F5"/>
    <w:multiLevelType w:val="singleLevel"/>
    <w:tmpl w:val="1AA6B19A"/>
    <w:lvl w:ilvl="0">
      <w:start w:val="1"/>
      <w:numFmt w:val="lowerLetter"/>
      <w:lvlText w:val="%1.)"/>
      <w:lvlJc w:val="left"/>
      <w:pPr>
        <w:tabs>
          <w:tab w:val="num" w:pos="1414"/>
        </w:tabs>
        <w:ind w:left="1414" w:hanging="705"/>
      </w:pPr>
      <w:rPr>
        <w:rFonts w:hint="default"/>
      </w:rPr>
    </w:lvl>
  </w:abstractNum>
  <w:abstractNum w:abstractNumId="20" w15:restartNumberingAfterBreak="1">
    <w:nsid w:val="73624F27"/>
    <w:multiLevelType w:val="singleLevel"/>
    <w:tmpl w:val="1AA6B19A"/>
    <w:lvl w:ilvl="0">
      <w:start w:val="1"/>
      <w:numFmt w:val="lowerLetter"/>
      <w:lvlText w:val="%1.)"/>
      <w:lvlJc w:val="left"/>
      <w:pPr>
        <w:tabs>
          <w:tab w:val="num" w:pos="1414"/>
        </w:tabs>
        <w:ind w:left="1414" w:hanging="705"/>
      </w:pPr>
      <w:rPr>
        <w:rFonts w:hint="default"/>
      </w:rPr>
    </w:lvl>
  </w:abstractNum>
  <w:num w:numId="1" w16cid:durableId="576134251">
    <w:abstractNumId w:val="10"/>
  </w:num>
  <w:num w:numId="2" w16cid:durableId="2030180225">
    <w:abstractNumId w:val="12"/>
  </w:num>
  <w:num w:numId="3" w16cid:durableId="1386761372">
    <w:abstractNumId w:val="18"/>
  </w:num>
  <w:num w:numId="4" w16cid:durableId="1078134036">
    <w:abstractNumId w:val="16"/>
  </w:num>
  <w:num w:numId="5" w16cid:durableId="11959803">
    <w:abstractNumId w:val="9"/>
  </w:num>
  <w:num w:numId="6" w16cid:durableId="1548683628">
    <w:abstractNumId w:val="7"/>
  </w:num>
  <w:num w:numId="7" w16cid:durableId="717322517">
    <w:abstractNumId w:val="6"/>
  </w:num>
  <w:num w:numId="8" w16cid:durableId="1790472395">
    <w:abstractNumId w:val="5"/>
  </w:num>
  <w:num w:numId="9" w16cid:durableId="1565141187">
    <w:abstractNumId w:val="4"/>
  </w:num>
  <w:num w:numId="10" w16cid:durableId="178471560">
    <w:abstractNumId w:val="8"/>
  </w:num>
  <w:num w:numId="11" w16cid:durableId="264700056">
    <w:abstractNumId w:val="3"/>
  </w:num>
  <w:num w:numId="12" w16cid:durableId="1735664669">
    <w:abstractNumId w:val="2"/>
  </w:num>
  <w:num w:numId="13" w16cid:durableId="864826953">
    <w:abstractNumId w:val="1"/>
  </w:num>
  <w:num w:numId="14" w16cid:durableId="1578975789">
    <w:abstractNumId w:val="0"/>
  </w:num>
  <w:num w:numId="15" w16cid:durableId="167839841">
    <w:abstractNumId w:val="19"/>
  </w:num>
  <w:num w:numId="16" w16cid:durableId="856893192">
    <w:abstractNumId w:val="20"/>
  </w:num>
  <w:num w:numId="17" w16cid:durableId="346636355">
    <w:abstractNumId w:val="11"/>
  </w:num>
  <w:num w:numId="18" w16cid:durableId="507527651">
    <w:abstractNumId w:val="17"/>
  </w:num>
  <w:num w:numId="19" w16cid:durableId="1757898552">
    <w:abstractNumId w:val="14"/>
  </w:num>
  <w:num w:numId="20" w16cid:durableId="194781316">
    <w:abstractNumId w:val="13"/>
  </w:num>
  <w:num w:numId="21" w16cid:durableId="2269575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7D"/>
    <w:rsid w:val="00003BAF"/>
    <w:rsid w:val="00030499"/>
    <w:rsid w:val="00044174"/>
    <w:rsid w:val="00051BE6"/>
    <w:rsid w:val="00053158"/>
    <w:rsid w:val="0005370D"/>
    <w:rsid w:val="00066A54"/>
    <w:rsid w:val="00080CA1"/>
    <w:rsid w:val="00084DD6"/>
    <w:rsid w:val="00097B1D"/>
    <w:rsid w:val="000A34CF"/>
    <w:rsid w:val="000B0A57"/>
    <w:rsid w:val="000B0C3A"/>
    <w:rsid w:val="000B1B1A"/>
    <w:rsid w:val="000B5212"/>
    <w:rsid w:val="000E756A"/>
    <w:rsid w:val="000E777D"/>
    <w:rsid w:val="0010617D"/>
    <w:rsid w:val="00116DBD"/>
    <w:rsid w:val="001202F9"/>
    <w:rsid w:val="001257A0"/>
    <w:rsid w:val="00137671"/>
    <w:rsid w:val="0014503B"/>
    <w:rsid w:val="001527CA"/>
    <w:rsid w:val="00154614"/>
    <w:rsid w:val="0016037D"/>
    <w:rsid w:val="00160C95"/>
    <w:rsid w:val="0016197D"/>
    <w:rsid w:val="00163852"/>
    <w:rsid w:val="00174B3E"/>
    <w:rsid w:val="001750A8"/>
    <w:rsid w:val="00185621"/>
    <w:rsid w:val="00190199"/>
    <w:rsid w:val="00190C95"/>
    <w:rsid w:val="0019372A"/>
    <w:rsid w:val="001A2B11"/>
    <w:rsid w:val="001A2FA7"/>
    <w:rsid w:val="001A365B"/>
    <w:rsid w:val="001C5B40"/>
    <w:rsid w:val="001D6F86"/>
    <w:rsid w:val="001F102D"/>
    <w:rsid w:val="001F7603"/>
    <w:rsid w:val="0020134C"/>
    <w:rsid w:val="002061F3"/>
    <w:rsid w:val="00207F13"/>
    <w:rsid w:val="00223DBA"/>
    <w:rsid w:val="002243E2"/>
    <w:rsid w:val="002427BA"/>
    <w:rsid w:val="00244A30"/>
    <w:rsid w:val="00293C76"/>
    <w:rsid w:val="002B68CD"/>
    <w:rsid w:val="002B6CB7"/>
    <w:rsid w:val="002D2E45"/>
    <w:rsid w:val="002E2077"/>
    <w:rsid w:val="002E6B2F"/>
    <w:rsid w:val="002F00B0"/>
    <w:rsid w:val="002F4AE2"/>
    <w:rsid w:val="002F5163"/>
    <w:rsid w:val="003044D7"/>
    <w:rsid w:val="003152E6"/>
    <w:rsid w:val="0031657C"/>
    <w:rsid w:val="003221F3"/>
    <w:rsid w:val="00325CE3"/>
    <w:rsid w:val="0033734C"/>
    <w:rsid w:val="003443D5"/>
    <w:rsid w:val="003529AB"/>
    <w:rsid w:val="00363163"/>
    <w:rsid w:val="00365CC1"/>
    <w:rsid w:val="00367018"/>
    <w:rsid w:val="00383780"/>
    <w:rsid w:val="00386A79"/>
    <w:rsid w:val="00391CA7"/>
    <w:rsid w:val="003A0065"/>
    <w:rsid w:val="003A6ED9"/>
    <w:rsid w:val="003B4930"/>
    <w:rsid w:val="003B6298"/>
    <w:rsid w:val="003C7F25"/>
    <w:rsid w:val="003D542E"/>
    <w:rsid w:val="003E01F6"/>
    <w:rsid w:val="003E775D"/>
    <w:rsid w:val="003F39C4"/>
    <w:rsid w:val="00400372"/>
    <w:rsid w:val="00411DD9"/>
    <w:rsid w:val="00420DC0"/>
    <w:rsid w:val="00434AFA"/>
    <w:rsid w:val="0045171F"/>
    <w:rsid w:val="00452A89"/>
    <w:rsid w:val="0045443E"/>
    <w:rsid w:val="00456F48"/>
    <w:rsid w:val="00460980"/>
    <w:rsid w:val="00472425"/>
    <w:rsid w:val="00493F8C"/>
    <w:rsid w:val="0049570E"/>
    <w:rsid w:val="00496148"/>
    <w:rsid w:val="004A24D0"/>
    <w:rsid w:val="004A40EB"/>
    <w:rsid w:val="004A4117"/>
    <w:rsid w:val="004A7BA1"/>
    <w:rsid w:val="004B0BC9"/>
    <w:rsid w:val="004B23B5"/>
    <w:rsid w:val="004B2D3B"/>
    <w:rsid w:val="004B7998"/>
    <w:rsid w:val="004C2CA1"/>
    <w:rsid w:val="004C4D68"/>
    <w:rsid w:val="004C636F"/>
    <w:rsid w:val="005013B3"/>
    <w:rsid w:val="00504098"/>
    <w:rsid w:val="00517BC1"/>
    <w:rsid w:val="0054756A"/>
    <w:rsid w:val="0059384D"/>
    <w:rsid w:val="005A6832"/>
    <w:rsid w:val="005B6631"/>
    <w:rsid w:val="005C4C5C"/>
    <w:rsid w:val="005C63AF"/>
    <w:rsid w:val="005E173E"/>
    <w:rsid w:val="00602705"/>
    <w:rsid w:val="006073A2"/>
    <w:rsid w:val="006149CB"/>
    <w:rsid w:val="00624407"/>
    <w:rsid w:val="00625A79"/>
    <w:rsid w:val="0063264E"/>
    <w:rsid w:val="00641751"/>
    <w:rsid w:val="0064580F"/>
    <w:rsid w:val="0065558F"/>
    <w:rsid w:val="006567D0"/>
    <w:rsid w:val="00660F97"/>
    <w:rsid w:val="00670A4F"/>
    <w:rsid w:val="0067189B"/>
    <w:rsid w:val="00694AC5"/>
    <w:rsid w:val="006A701E"/>
    <w:rsid w:val="006D30BE"/>
    <w:rsid w:val="00711398"/>
    <w:rsid w:val="00714F66"/>
    <w:rsid w:val="00723370"/>
    <w:rsid w:val="00736956"/>
    <w:rsid w:val="00740A28"/>
    <w:rsid w:val="00750D15"/>
    <w:rsid w:val="007552B4"/>
    <w:rsid w:val="00756082"/>
    <w:rsid w:val="00780D74"/>
    <w:rsid w:val="00783E13"/>
    <w:rsid w:val="00785A67"/>
    <w:rsid w:val="007A3E2C"/>
    <w:rsid w:val="007B2E11"/>
    <w:rsid w:val="007C4B21"/>
    <w:rsid w:val="007F4F92"/>
    <w:rsid w:val="007F65D6"/>
    <w:rsid w:val="00810751"/>
    <w:rsid w:val="00813701"/>
    <w:rsid w:val="008168FD"/>
    <w:rsid w:val="0082470C"/>
    <w:rsid w:val="00827777"/>
    <w:rsid w:val="00834CA9"/>
    <w:rsid w:val="00844743"/>
    <w:rsid w:val="00853B9F"/>
    <w:rsid w:val="0085550B"/>
    <w:rsid w:val="00856E43"/>
    <w:rsid w:val="008712C0"/>
    <w:rsid w:val="00872596"/>
    <w:rsid w:val="00880625"/>
    <w:rsid w:val="00887DA4"/>
    <w:rsid w:val="00896D74"/>
    <w:rsid w:val="008B325D"/>
    <w:rsid w:val="008C67A5"/>
    <w:rsid w:val="008E0557"/>
    <w:rsid w:val="008E3983"/>
    <w:rsid w:val="008F7609"/>
    <w:rsid w:val="009015B0"/>
    <w:rsid w:val="00915CD5"/>
    <w:rsid w:val="00924480"/>
    <w:rsid w:val="00924CE4"/>
    <w:rsid w:val="00925C06"/>
    <w:rsid w:val="00927808"/>
    <w:rsid w:val="00931649"/>
    <w:rsid w:val="00955BDA"/>
    <w:rsid w:val="00956F8A"/>
    <w:rsid w:val="00991744"/>
    <w:rsid w:val="009933E2"/>
    <w:rsid w:val="009B1FC5"/>
    <w:rsid w:val="009B3804"/>
    <w:rsid w:val="009B6C11"/>
    <w:rsid w:val="009C45E0"/>
    <w:rsid w:val="009C522D"/>
    <w:rsid w:val="009D7697"/>
    <w:rsid w:val="009F5E74"/>
    <w:rsid w:val="00A07F3E"/>
    <w:rsid w:val="00A1031E"/>
    <w:rsid w:val="00A14353"/>
    <w:rsid w:val="00A14729"/>
    <w:rsid w:val="00A154A9"/>
    <w:rsid w:val="00A470D7"/>
    <w:rsid w:val="00A63633"/>
    <w:rsid w:val="00A77FAD"/>
    <w:rsid w:val="00A95C3A"/>
    <w:rsid w:val="00AB1C6E"/>
    <w:rsid w:val="00AB2139"/>
    <w:rsid w:val="00AB5B81"/>
    <w:rsid w:val="00AB638B"/>
    <w:rsid w:val="00AE0362"/>
    <w:rsid w:val="00AE19A5"/>
    <w:rsid w:val="00AE5579"/>
    <w:rsid w:val="00B03B72"/>
    <w:rsid w:val="00B07389"/>
    <w:rsid w:val="00B10BD6"/>
    <w:rsid w:val="00B1235A"/>
    <w:rsid w:val="00B1399E"/>
    <w:rsid w:val="00B37DC0"/>
    <w:rsid w:val="00B46D21"/>
    <w:rsid w:val="00B61E1F"/>
    <w:rsid w:val="00B647A2"/>
    <w:rsid w:val="00B653CB"/>
    <w:rsid w:val="00B67B11"/>
    <w:rsid w:val="00B80C43"/>
    <w:rsid w:val="00B8115B"/>
    <w:rsid w:val="00B83700"/>
    <w:rsid w:val="00B92CA7"/>
    <w:rsid w:val="00BC1905"/>
    <w:rsid w:val="00BC5757"/>
    <w:rsid w:val="00BD1A7B"/>
    <w:rsid w:val="00BE15E9"/>
    <w:rsid w:val="00BF1399"/>
    <w:rsid w:val="00C01C6A"/>
    <w:rsid w:val="00C12A53"/>
    <w:rsid w:val="00C16DF6"/>
    <w:rsid w:val="00C40C76"/>
    <w:rsid w:val="00C41D35"/>
    <w:rsid w:val="00C431EE"/>
    <w:rsid w:val="00C56EC6"/>
    <w:rsid w:val="00C64055"/>
    <w:rsid w:val="00C66203"/>
    <w:rsid w:val="00C66FCA"/>
    <w:rsid w:val="00C73307"/>
    <w:rsid w:val="00C85B37"/>
    <w:rsid w:val="00C960E6"/>
    <w:rsid w:val="00CA0286"/>
    <w:rsid w:val="00CA2237"/>
    <w:rsid w:val="00CA2941"/>
    <w:rsid w:val="00CA7D46"/>
    <w:rsid w:val="00CC3579"/>
    <w:rsid w:val="00CC52AF"/>
    <w:rsid w:val="00CC672D"/>
    <w:rsid w:val="00CE2400"/>
    <w:rsid w:val="00CE74B7"/>
    <w:rsid w:val="00CF4F8A"/>
    <w:rsid w:val="00D051F8"/>
    <w:rsid w:val="00D1730F"/>
    <w:rsid w:val="00D25877"/>
    <w:rsid w:val="00D3718A"/>
    <w:rsid w:val="00D40B7F"/>
    <w:rsid w:val="00D64943"/>
    <w:rsid w:val="00D65679"/>
    <w:rsid w:val="00D66378"/>
    <w:rsid w:val="00D82D93"/>
    <w:rsid w:val="00D83E45"/>
    <w:rsid w:val="00D956F1"/>
    <w:rsid w:val="00DA4479"/>
    <w:rsid w:val="00DC2CEA"/>
    <w:rsid w:val="00DC70B3"/>
    <w:rsid w:val="00DC790C"/>
    <w:rsid w:val="00DD5A01"/>
    <w:rsid w:val="00DE0313"/>
    <w:rsid w:val="00DE2290"/>
    <w:rsid w:val="00DE3097"/>
    <w:rsid w:val="00DE4D1F"/>
    <w:rsid w:val="00DE6525"/>
    <w:rsid w:val="00DF652A"/>
    <w:rsid w:val="00E018FE"/>
    <w:rsid w:val="00E340EF"/>
    <w:rsid w:val="00E42410"/>
    <w:rsid w:val="00E51D6C"/>
    <w:rsid w:val="00E56A36"/>
    <w:rsid w:val="00E77F0E"/>
    <w:rsid w:val="00E962C6"/>
    <w:rsid w:val="00EB0447"/>
    <w:rsid w:val="00ED511C"/>
    <w:rsid w:val="00EE027E"/>
    <w:rsid w:val="00EE4749"/>
    <w:rsid w:val="00EF6793"/>
    <w:rsid w:val="00F0335B"/>
    <w:rsid w:val="00F119BD"/>
    <w:rsid w:val="00F54633"/>
    <w:rsid w:val="00F5776F"/>
    <w:rsid w:val="00F57AE4"/>
    <w:rsid w:val="00F57F17"/>
    <w:rsid w:val="00F60087"/>
    <w:rsid w:val="00F60FC4"/>
    <w:rsid w:val="00F61C48"/>
    <w:rsid w:val="00F61C99"/>
    <w:rsid w:val="00F67D99"/>
    <w:rsid w:val="00F74CA6"/>
    <w:rsid w:val="00F753B7"/>
    <w:rsid w:val="00F83579"/>
    <w:rsid w:val="00F84A86"/>
    <w:rsid w:val="00FA77DF"/>
    <w:rsid w:val="00FB14CF"/>
    <w:rsid w:val="00FB19D3"/>
    <w:rsid w:val="00FD21B5"/>
    <w:rsid w:val="00FE28C8"/>
    <w:rsid w:val="00FF15D0"/>
    <w:rsid w:val="00FF2899"/>
    <w:rsid w:val="00FF3D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E5A8A"/>
  <w15:chartTrackingRefBased/>
  <w15:docId w15:val="{58CC02E9-F751-4E36-B454-1572376A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widowControl w:val="0"/>
    </w:pPr>
  </w:style>
  <w:style w:type="paragraph" w:styleId="Cmsor1">
    <w:name w:val="heading 1"/>
    <w:basedOn w:val="Norml"/>
    <w:next w:val="Norml"/>
    <w:qFormat/>
    <w:pPr>
      <w:keepNext/>
      <w:jc w:val="both"/>
      <w:outlineLvl w:val="0"/>
    </w:pPr>
    <w:rPr>
      <w:rFonts w:ascii="Arial" w:hAnsi="Arial"/>
      <w:b/>
    </w:rPr>
  </w:style>
  <w:style w:type="paragraph" w:styleId="Cmsor2">
    <w:name w:val="heading 2"/>
    <w:basedOn w:val="Norml"/>
    <w:next w:val="Norml"/>
    <w:qFormat/>
    <w:pPr>
      <w:keepNext/>
      <w:outlineLvl w:val="1"/>
    </w:pPr>
    <w:rPr>
      <w:rFonts w:ascii="Arial" w:hAnsi="Arial"/>
      <w:b/>
      <w:sz w:val="28"/>
    </w:rPr>
  </w:style>
  <w:style w:type="paragraph" w:styleId="Cmsor3">
    <w:name w:val="heading 3"/>
    <w:basedOn w:val="Norml"/>
    <w:next w:val="Norml"/>
    <w:qFormat/>
    <w:pPr>
      <w:keepNext/>
      <w:jc w:val="both"/>
      <w:outlineLvl w:val="2"/>
    </w:pPr>
    <w:rPr>
      <w:rFonts w:ascii="Arial" w:hAnsi="Arial"/>
      <w:b/>
      <w:sz w:val="24"/>
      <w:u w:val="single"/>
    </w:rPr>
  </w:style>
  <w:style w:type="paragraph" w:styleId="Cmsor4">
    <w:name w:val="heading 4"/>
    <w:basedOn w:val="Norml"/>
    <w:next w:val="Norml"/>
    <w:qFormat/>
    <w:pPr>
      <w:keepNext/>
      <w:jc w:val="both"/>
      <w:outlineLvl w:val="3"/>
    </w:pPr>
    <w:rPr>
      <w:rFonts w:ascii="Arial" w:hAnsi="Arial"/>
      <w:b/>
      <w:color w:val="000080"/>
    </w:rPr>
  </w:style>
  <w:style w:type="paragraph" w:styleId="Cmsor5">
    <w:name w:val="heading 5"/>
    <w:basedOn w:val="Norml"/>
    <w:next w:val="Norml"/>
    <w:qFormat/>
    <w:pPr>
      <w:keepNext/>
      <w:jc w:val="both"/>
      <w:outlineLvl w:val="4"/>
    </w:pPr>
    <w:rPr>
      <w:b/>
      <w:sz w:val="24"/>
    </w:rPr>
  </w:style>
  <w:style w:type="paragraph" w:styleId="Cmsor6">
    <w:name w:val="heading 6"/>
    <w:basedOn w:val="Norml"/>
    <w:next w:val="Norml"/>
    <w:qFormat/>
    <w:pPr>
      <w:keepNext/>
      <w:jc w:val="center"/>
      <w:outlineLvl w:val="5"/>
    </w:pPr>
    <w:rPr>
      <w:rFonts w:ascii="Arial" w:hAnsi="Arial"/>
      <w:b/>
      <w:color w:val="0000FF"/>
    </w:rPr>
  </w:style>
  <w:style w:type="paragraph" w:styleId="Cmsor7">
    <w:name w:val="heading 7"/>
    <w:basedOn w:val="Norml"/>
    <w:next w:val="Norml"/>
    <w:qFormat/>
    <w:pPr>
      <w:keepNext/>
      <w:jc w:val="both"/>
      <w:outlineLvl w:val="6"/>
    </w:pPr>
    <w:rPr>
      <w:rFonts w:ascii="Arial" w:hAnsi="Arial"/>
      <w:b/>
      <w:i/>
      <w:color w:val="000080"/>
      <w:sz w:val="24"/>
    </w:rPr>
  </w:style>
  <w:style w:type="paragraph" w:styleId="Cmsor8">
    <w:name w:val="heading 8"/>
    <w:basedOn w:val="Norml"/>
    <w:next w:val="Norml"/>
    <w:qFormat/>
    <w:pPr>
      <w:keepNext/>
      <w:jc w:val="center"/>
      <w:outlineLvl w:val="7"/>
    </w:pPr>
    <w:rPr>
      <w:rFonts w:ascii="Arial" w:hAnsi="Arial"/>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819"/>
        <w:tab w:val="right" w:pos="9071"/>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Dokumentumtrkp">
    <w:name w:val="Document Map"/>
    <w:basedOn w:val="Norml"/>
    <w:semiHidden/>
    <w:pPr>
      <w:shd w:val="clear" w:color="auto" w:fill="000080"/>
    </w:pPr>
    <w:rPr>
      <w:rFonts w:ascii="Tahoma" w:hAnsi="Tahoma"/>
    </w:rPr>
  </w:style>
  <w:style w:type="paragraph" w:styleId="Bortkcm">
    <w:name w:val="envelope address"/>
    <w:basedOn w:val="Norml"/>
    <w:pPr>
      <w:framePr w:w="7920" w:h="1980" w:hRule="exact" w:hSpace="141" w:wrap="auto" w:hAnchor="page" w:xAlign="center" w:yAlign="bottom"/>
      <w:ind w:left="2880"/>
    </w:pPr>
    <w:rPr>
      <w:rFonts w:ascii="Arial" w:hAnsi="Arial"/>
      <w:b/>
      <w:i/>
      <w:color w:val="000080"/>
      <w:sz w:val="28"/>
    </w:rPr>
  </w:style>
  <w:style w:type="paragraph" w:styleId="Feladcmebortkon">
    <w:name w:val="envelope return"/>
    <w:basedOn w:val="Norml"/>
    <w:rPr>
      <w:rFonts w:ascii="Arial" w:hAnsi="Arial"/>
    </w:rPr>
  </w:style>
  <w:style w:type="paragraph" w:styleId="Szvegblokk">
    <w:name w:val="Block Text"/>
    <w:basedOn w:val="Norml"/>
    <w:pPr>
      <w:ind w:left="1985" w:right="1275"/>
      <w:jc w:val="center"/>
    </w:pPr>
    <w:rPr>
      <w:i/>
    </w:rPr>
  </w:style>
  <w:style w:type="character" w:styleId="Oldalszm">
    <w:name w:val="page number"/>
    <w:basedOn w:val="Bekezdsalapbettpusa"/>
  </w:style>
  <w:style w:type="paragraph" w:styleId="Szvegtrzs">
    <w:name w:val="Body Text"/>
    <w:basedOn w:val="Norml"/>
    <w:pPr>
      <w:jc w:val="both"/>
    </w:pPr>
    <w:rPr>
      <w:rFonts w:ascii="Arial" w:hAnsi="Arial"/>
    </w:rPr>
  </w:style>
  <w:style w:type="paragraph" w:styleId="Buborkszveg">
    <w:name w:val="Balloon Text"/>
    <w:basedOn w:val="Norml"/>
    <w:semiHidden/>
    <w:rsid w:val="00456F48"/>
    <w:rPr>
      <w:rFonts w:ascii="Tahoma" w:hAnsi="Tahoma" w:cs="Tahoma"/>
      <w:sz w:val="16"/>
      <w:szCs w:val="16"/>
    </w:rPr>
  </w:style>
  <w:style w:type="character" w:styleId="Jegyzethivatkozs">
    <w:name w:val="annotation reference"/>
    <w:rsid w:val="000E756A"/>
    <w:rPr>
      <w:sz w:val="16"/>
      <w:szCs w:val="16"/>
    </w:rPr>
  </w:style>
  <w:style w:type="paragraph" w:styleId="Jegyzetszveg">
    <w:name w:val="annotation text"/>
    <w:basedOn w:val="Norml"/>
    <w:link w:val="JegyzetszvegChar"/>
    <w:rsid w:val="000E756A"/>
  </w:style>
  <w:style w:type="character" w:customStyle="1" w:styleId="JegyzetszvegChar">
    <w:name w:val="Jegyzetszöveg Char"/>
    <w:link w:val="Jegyzetszveg"/>
    <w:rsid w:val="000E756A"/>
    <w:rPr>
      <w:lang w:val="hu-HU" w:eastAsia="hu-HU"/>
    </w:rPr>
  </w:style>
  <w:style w:type="paragraph" w:styleId="Megjegyzstrgya">
    <w:name w:val="annotation subject"/>
    <w:basedOn w:val="Jegyzetszveg"/>
    <w:next w:val="Jegyzetszveg"/>
    <w:link w:val="MegjegyzstrgyaChar"/>
    <w:rsid w:val="000E756A"/>
    <w:rPr>
      <w:b/>
      <w:bCs/>
    </w:rPr>
  </w:style>
  <w:style w:type="character" w:customStyle="1" w:styleId="MegjegyzstrgyaChar">
    <w:name w:val="Megjegyzés tárgya Char"/>
    <w:link w:val="Megjegyzstrgya"/>
    <w:rsid w:val="000E756A"/>
    <w:rPr>
      <w:b/>
      <w:bCs/>
      <w:lang w:val="hu-HU" w:eastAsia="hu-HU"/>
    </w:rPr>
  </w:style>
  <w:style w:type="paragraph" w:styleId="Vltozat">
    <w:name w:val="Revision"/>
    <w:hidden/>
    <w:uiPriority w:val="99"/>
    <w:semiHidden/>
    <w:rsid w:val="000B5212"/>
  </w:style>
  <w:style w:type="character" w:customStyle="1" w:styleId="lfejChar">
    <w:name w:val="Élőfej Char"/>
    <w:link w:val="lfej"/>
    <w:uiPriority w:val="99"/>
    <w:rsid w:val="003A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BF0B-DB8C-43AA-AC3C-33A0232E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866</Words>
  <Characters>5980</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2212_00_F_A_2023_A_FN-7</vt:lpstr>
    </vt:vector>
  </TitlesOfParts>
  <Company>OPUS TITÁSZ Zrt.</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2212_00_F_A_2023_A_FN-7</dc:title>
  <dc:subject/>
  <dc:creator>Jog</dc:creator>
  <cp:keywords/>
  <cp:lastModifiedBy>Szálkai József</cp:lastModifiedBy>
  <cp:revision>8</cp:revision>
  <cp:lastPrinted>2009-07-23T13:55:00Z</cp:lastPrinted>
  <dcterms:created xsi:type="dcterms:W3CDTF">2023-04-28T06:24:00Z</dcterms:created>
  <dcterms:modified xsi:type="dcterms:W3CDTF">2023-05-16T06:23:00Z</dcterms:modified>
</cp:coreProperties>
</file>