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3366" w14:textId="77777777" w:rsidR="003A1F06" w:rsidRPr="00130B9D" w:rsidRDefault="003A1F06" w:rsidP="003A1F06">
      <w:pPr>
        <w:pStyle w:val="Cmsor3"/>
        <w:spacing w:before="0" w:after="0" w:line="276" w:lineRule="auto"/>
        <w:rPr>
          <w:rFonts w:ascii="Verdana" w:hAnsi="Verdana"/>
          <w:b/>
          <w:szCs w:val="24"/>
        </w:rPr>
      </w:pPr>
      <w:bookmarkStart w:id="0" w:name="_Toc204917284"/>
      <w:bookmarkStart w:id="1" w:name="_Toc222574995"/>
      <w:bookmarkStart w:id="2" w:name="_Toc252788160"/>
      <w:r>
        <w:rPr>
          <w:rFonts w:ascii="Verdana" w:hAnsi="Verdana"/>
          <w:b/>
          <w:szCs w:val="24"/>
        </w:rPr>
        <w:t>KÖF+FOR</w:t>
      </w:r>
      <w:r w:rsidRPr="00130B9D">
        <w:rPr>
          <w:rFonts w:ascii="Verdana" w:hAnsi="Verdana"/>
          <w:b/>
          <w:szCs w:val="24"/>
        </w:rPr>
        <w:t xml:space="preserve"> - Létesítési megállapodás</w:t>
      </w:r>
      <w:bookmarkEnd w:id="0"/>
      <w:bookmarkEnd w:id="1"/>
      <w:bookmarkEnd w:id="2"/>
    </w:p>
    <w:p w14:paraId="7141DBF1" w14:textId="77777777" w:rsidR="003A1F06" w:rsidRPr="00130B9D" w:rsidRDefault="003A1F06" w:rsidP="003A1F06">
      <w:pPr>
        <w:pStyle w:val="Cmsor3"/>
        <w:spacing w:before="0" w:after="0" w:line="276" w:lineRule="auto"/>
        <w:rPr>
          <w:rFonts w:ascii="Verdana" w:hAnsi="Verdana"/>
          <w:b/>
        </w:rPr>
      </w:pPr>
    </w:p>
    <w:tbl>
      <w:tblPr>
        <w:tblW w:w="46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3A1F06" w:rsidRPr="00130B9D" w14:paraId="376B3196" w14:textId="77777777" w:rsidTr="00404E90">
        <w:trPr>
          <w:cantSplit/>
        </w:trPr>
        <w:tc>
          <w:tcPr>
            <w:tcW w:w="4678" w:type="dxa"/>
          </w:tcPr>
          <w:p w14:paraId="069FB18D" w14:textId="77777777" w:rsidR="003A1F06" w:rsidRPr="00130B9D" w:rsidRDefault="003A1F06" w:rsidP="00404E90">
            <w:pPr>
              <w:spacing w:line="276" w:lineRule="auto"/>
              <w:ind w:left="-70"/>
              <w:rPr>
                <w:rFonts w:ascii="Verdana" w:hAnsi="Verdana"/>
                <w:sz w:val="24"/>
                <w:szCs w:val="24"/>
              </w:rPr>
            </w:pPr>
          </w:p>
        </w:tc>
      </w:tr>
      <w:tr w:rsidR="003A1F06" w:rsidRPr="00130B9D" w14:paraId="66AFDA3C" w14:textId="77777777" w:rsidTr="00404E90">
        <w:trPr>
          <w:cantSplit/>
        </w:trPr>
        <w:tc>
          <w:tcPr>
            <w:tcW w:w="4678" w:type="dxa"/>
          </w:tcPr>
          <w:p w14:paraId="265A0649" w14:textId="77777777" w:rsidR="003A1F06" w:rsidRPr="00130B9D" w:rsidRDefault="003A1F06" w:rsidP="00404E90">
            <w:pPr>
              <w:spacing w:line="276" w:lineRule="auto"/>
              <w:ind w:left="-7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03542716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E6C3110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7A303E4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3D8FA7A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60DDA16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C744792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3EA941E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94101EA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DF33EA2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7B69169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1F54AB3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130B9D">
        <w:rPr>
          <w:rFonts w:ascii="Verdana" w:hAnsi="Verdana"/>
          <w:b/>
          <w:sz w:val="28"/>
          <w:szCs w:val="28"/>
        </w:rPr>
        <w:t>LÉTESÍTÉSI MEGÁLLAPODÁS</w:t>
      </w:r>
    </w:p>
    <w:p w14:paraId="6A3FA1E5" w14:textId="77777777" w:rsidR="003A1F06" w:rsidRPr="00F876CE" w:rsidRDefault="003A1F06" w:rsidP="003A1F06">
      <w:pPr>
        <w:spacing w:line="276" w:lineRule="auto"/>
        <w:jc w:val="center"/>
        <w:rPr>
          <w:rFonts w:ascii="Verdana" w:hAnsi="Verdana"/>
          <w:sz w:val="28"/>
          <w:szCs w:val="28"/>
        </w:rPr>
      </w:pPr>
      <w:r w:rsidRPr="00F876CE">
        <w:rPr>
          <w:rFonts w:ascii="Verdana" w:hAnsi="Verdana"/>
          <w:sz w:val="28"/>
          <w:szCs w:val="28"/>
        </w:rPr>
        <w:t>FÉMMENTES OPTIKAI RENDSZER (ADSS) LAKOTT TERÜLETEK KÖZÖTTI KÖZÉPFESZÜLTSÉGŰ SZABADVEZETÉK-HÁLÓZATOK TARTÓSZERKEZETEIN TÖRTÉNŐ ELHELYEZÉSÉRE</w:t>
      </w:r>
    </w:p>
    <w:p w14:paraId="2632CB8C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05B78F48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E007354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25543DF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C197A49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87505CE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7C6C8E04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B913C04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DB85C5D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4BC3FD0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HASZNÁLATBA VEVŐ</w:t>
      </w:r>
      <w:r w:rsidRPr="00130B9D">
        <w:rPr>
          <w:rFonts w:ascii="Verdana" w:hAnsi="Verdana"/>
          <w:b/>
        </w:rPr>
        <w:t xml:space="preserve"> NEVE:</w:t>
      </w:r>
    </w:p>
    <w:p w14:paraId="24E8FB36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</w:rPr>
      </w:pPr>
    </w:p>
    <w:p w14:paraId="18FA08A2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</w:rPr>
      </w:pPr>
    </w:p>
    <w:p w14:paraId="4B29E34D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</w:rPr>
      </w:pPr>
      <w:r w:rsidRPr="00F876CE">
        <w:rPr>
          <w:rFonts w:ascii="Verdana" w:hAnsi="Verdana"/>
          <w:b/>
        </w:rPr>
        <w:t>PROJEKT MEGNEVEZÉSE</w:t>
      </w:r>
      <w:r w:rsidRPr="00130B9D">
        <w:rPr>
          <w:rFonts w:ascii="Verdana" w:hAnsi="Verdana"/>
          <w:b/>
        </w:rPr>
        <w:t>:</w:t>
      </w:r>
    </w:p>
    <w:p w14:paraId="2101E082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</w:rPr>
      </w:pPr>
    </w:p>
    <w:p w14:paraId="600EA567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CEC59E1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0240D114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0BA1928F" w14:textId="77777777" w:rsidR="003A1F06" w:rsidRDefault="003A1F06" w:rsidP="003A1F06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0802475" w14:textId="77777777" w:rsidR="003A1F06" w:rsidRPr="00130B9D" w:rsidRDefault="003A1F06" w:rsidP="003A1F06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F03894A" w14:textId="77777777" w:rsidR="003A1F06" w:rsidRPr="00130B9D" w:rsidRDefault="003A1F06" w:rsidP="003A1F06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5B6C2E9" w14:textId="77777777" w:rsidR="003A1F06" w:rsidRPr="00130B9D" w:rsidRDefault="003A1F06" w:rsidP="003A1F06">
      <w:pPr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  <w:sz w:val="24"/>
          <w:szCs w:val="24"/>
          <w:highlight w:val="lightGray"/>
        </w:rPr>
        <w:br w:type="page"/>
      </w:r>
      <w:r w:rsidRPr="00130B9D">
        <w:rPr>
          <w:rFonts w:ascii="Verdana" w:hAnsi="Verdana"/>
          <w:b/>
        </w:rPr>
        <w:lastRenderedPageBreak/>
        <w:t>A megállapodó Felek</w:t>
      </w:r>
    </w:p>
    <w:p w14:paraId="6F60351D" w14:textId="77777777" w:rsidR="003A1F06" w:rsidRPr="00130B9D" w:rsidRDefault="003A1F06" w:rsidP="003A1F06">
      <w:pPr>
        <w:spacing w:line="276" w:lineRule="auto"/>
        <w:rPr>
          <w:rFonts w:ascii="Verdana" w:hAnsi="Verdana"/>
          <w:b/>
        </w:rPr>
      </w:pPr>
    </w:p>
    <w:p w14:paraId="58E29CE2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Egyrészről:</w:t>
      </w:r>
    </w:p>
    <w:p w14:paraId="08A973FB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  <w:b/>
        </w:rPr>
        <w:t>OPUS TITÁSZ Áramhálózati Zártkörűen Működő Részvénytársaság</w:t>
      </w:r>
      <w:r w:rsidRPr="00130B9D">
        <w:rPr>
          <w:rFonts w:ascii="Verdana" w:hAnsi="Verdana"/>
        </w:rPr>
        <w:t xml:space="preserve">, (továbbiakban: </w:t>
      </w:r>
      <w:r>
        <w:rPr>
          <w:rFonts w:ascii="Verdana" w:hAnsi="Verdana"/>
          <w:b/>
          <w:bCs/>
        </w:rPr>
        <w:t>Használatba Adó</w:t>
      </w:r>
      <w:r w:rsidRPr="00130B9D">
        <w:rPr>
          <w:rFonts w:ascii="Verdana" w:hAnsi="Verdana"/>
        </w:rPr>
        <w:t xml:space="preserve"> vagy OPUS TITÁSZ Zrt.)</w:t>
      </w:r>
    </w:p>
    <w:p w14:paraId="67D30A8B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Székhelye: </w:t>
      </w:r>
    </w:p>
    <w:p w14:paraId="264876B3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Adószáma: </w:t>
      </w:r>
    </w:p>
    <w:p w14:paraId="44FE82B3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Cégjegyzék száma: </w:t>
      </w:r>
    </w:p>
    <w:p w14:paraId="72E8E66A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</w:p>
    <w:p w14:paraId="6BDC6518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Másrészről:</w:t>
      </w:r>
    </w:p>
    <w:p w14:paraId="011F3BD7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  <w:b/>
        </w:rPr>
        <w:t>………</w:t>
      </w:r>
      <w:r w:rsidRPr="00130B9D">
        <w:rPr>
          <w:rFonts w:ascii="Verdana" w:hAnsi="Verdana"/>
        </w:rPr>
        <w:t xml:space="preserve"> (továbbiakban: </w:t>
      </w:r>
      <w:r>
        <w:rPr>
          <w:rFonts w:ascii="Verdana" w:hAnsi="Verdana"/>
          <w:b/>
          <w:bCs/>
        </w:rPr>
        <w:t>Használatba Vevő</w:t>
      </w:r>
      <w:r w:rsidRPr="00130B9D">
        <w:rPr>
          <w:rFonts w:ascii="Verdana" w:hAnsi="Verdana"/>
        </w:rPr>
        <w:t xml:space="preserve"> vagy ………)</w:t>
      </w:r>
    </w:p>
    <w:p w14:paraId="26474CCC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Székhelye: </w:t>
      </w:r>
    </w:p>
    <w:p w14:paraId="1859EF9A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Adószáma: </w:t>
      </w:r>
    </w:p>
    <w:p w14:paraId="4D499C7B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Cégjegyzék száma: Cg.</w:t>
      </w:r>
    </w:p>
    <w:p w14:paraId="1C04FF5A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Magyar Államkincstár törzsszáma:</w:t>
      </w:r>
    </w:p>
    <w:p w14:paraId="06C4E7A1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</w:p>
    <w:p w14:paraId="4AF6CD5A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130B9D">
        <w:rPr>
          <w:rFonts w:ascii="Verdana" w:hAnsi="Verdana"/>
        </w:rPr>
        <w:t xml:space="preserve">A továbbiakban együtt: </w:t>
      </w:r>
      <w:r w:rsidRPr="00130B9D">
        <w:rPr>
          <w:rFonts w:ascii="Verdana" w:hAnsi="Verdana"/>
          <w:b/>
          <w:bCs/>
        </w:rPr>
        <w:t>Szerződő Felek</w:t>
      </w:r>
    </w:p>
    <w:p w14:paraId="7930C292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</w:rPr>
      </w:pPr>
    </w:p>
    <w:p w14:paraId="5EA542D0" w14:textId="77777777" w:rsidR="003A1F06" w:rsidRPr="00130B9D" w:rsidRDefault="003A1F06" w:rsidP="003A1F06">
      <w:pPr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</w:rPr>
        <w:t>A megállapodás tárgya</w:t>
      </w:r>
    </w:p>
    <w:p w14:paraId="0501156F" w14:textId="77777777" w:rsidR="003A1F06" w:rsidRPr="00130B9D" w:rsidRDefault="003A1F06" w:rsidP="003A1F06">
      <w:pPr>
        <w:spacing w:line="276" w:lineRule="auto"/>
        <w:jc w:val="center"/>
        <w:rPr>
          <w:rFonts w:ascii="Verdana" w:hAnsi="Verdana"/>
          <w:b/>
        </w:rPr>
      </w:pPr>
    </w:p>
    <w:p w14:paraId="159FFE12" w14:textId="77777777" w:rsidR="003A1F06" w:rsidRDefault="003A1F06" w:rsidP="003A1F06">
      <w:pPr>
        <w:spacing w:after="120" w:line="276" w:lineRule="auto"/>
        <w:jc w:val="both"/>
        <w:rPr>
          <w:rFonts w:ascii="Verdana" w:hAnsi="Verdana"/>
        </w:rPr>
      </w:pPr>
      <w:r w:rsidRPr="00F876CE">
        <w:rPr>
          <w:rFonts w:ascii="Verdana" w:hAnsi="Verdana"/>
        </w:rPr>
        <w:t>A Használatba Adó tulajdonában lévő</w:t>
      </w:r>
      <w:r>
        <w:rPr>
          <w:rFonts w:ascii="Verdana" w:hAnsi="Verdana"/>
        </w:rPr>
        <w:t>, az alábbi 1. számú táblázatban azonosított középfeszültségű (továbbiakban: KÖF) szabadvezeték-hálózatok</w:t>
      </w:r>
      <w:r w:rsidRPr="00F876C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tartószerkezetein </w:t>
      </w:r>
      <w:r w:rsidRPr="00F876CE">
        <w:rPr>
          <w:rFonts w:ascii="Verdana" w:hAnsi="Verdana"/>
        </w:rPr>
        <w:t>létesítendő fémmentes optikai rendszer (továbbiakban: FOR) kivitelezésére vonatkozó adatok rögzítése, a használati jog létrehozása, valamint a KÖF hálózat</w:t>
      </w:r>
      <w:r>
        <w:rPr>
          <w:rFonts w:ascii="Verdana" w:hAnsi="Verdana"/>
        </w:rPr>
        <w:t>ok</w:t>
      </w:r>
      <w:r w:rsidRPr="00F876CE">
        <w:rPr>
          <w:rFonts w:ascii="Verdana" w:hAnsi="Verdana"/>
        </w:rPr>
        <w:t xml:space="preserve"> tartószerkezetein elhelyezendő FOR adatainak rögzítése.</w:t>
      </w:r>
    </w:p>
    <w:p w14:paraId="35E2BB9A" w14:textId="77777777" w:rsidR="003A1F06" w:rsidRDefault="003A1F06" w:rsidP="003A1F06">
      <w:pPr>
        <w:spacing w:line="276" w:lineRule="auto"/>
        <w:jc w:val="both"/>
        <w:rPr>
          <w:rFonts w:ascii="Verdana" w:hAnsi="Verdana"/>
        </w:rPr>
      </w:pPr>
      <w:r w:rsidRPr="006A544D">
        <w:rPr>
          <w:rFonts w:ascii="Verdana" w:hAnsi="Verdana"/>
        </w:rPr>
        <w:t>A Használatba Vevő kijelenti, hogy a tulajdonát képező 1 db FOR-t az alábbiak szerint azonosított, a FOR felszerelésére előzetesen alkalmassá tett KÖF szabadvezeték-hálózat</w:t>
      </w:r>
      <w:r>
        <w:rPr>
          <w:rFonts w:ascii="Verdana" w:hAnsi="Verdana"/>
        </w:rPr>
        <w:t>ok</w:t>
      </w:r>
      <w:r w:rsidRPr="006A544D">
        <w:rPr>
          <w:rFonts w:ascii="Verdana" w:hAnsi="Verdana"/>
        </w:rPr>
        <w:t xml:space="preserve"> tartószerkezetein helyezi el.</w:t>
      </w:r>
    </w:p>
    <w:p w14:paraId="5643CC39" w14:textId="77777777" w:rsidR="003A1F06" w:rsidRDefault="003A1F06" w:rsidP="003A1F06">
      <w:pPr>
        <w:spacing w:line="276" w:lineRule="auto"/>
        <w:jc w:val="both"/>
        <w:rPr>
          <w:rFonts w:ascii="Verdana" w:hAnsi="Verdana"/>
        </w:rPr>
      </w:pPr>
    </w:p>
    <w:p w14:paraId="01FE9947" w14:textId="77777777" w:rsidR="003A1F06" w:rsidRPr="003A1F06" w:rsidRDefault="003A1F06" w:rsidP="00B80B83">
      <w:pPr>
        <w:spacing w:line="276" w:lineRule="auto"/>
        <w:jc w:val="both"/>
        <w:rPr>
          <w:rFonts w:ascii="Verdana" w:hAnsi="Verdana"/>
          <w:b/>
          <w:bCs/>
        </w:rPr>
      </w:pPr>
      <w:r w:rsidRPr="003A1F06">
        <w:rPr>
          <w:rFonts w:ascii="Verdana" w:hAnsi="Verdana"/>
          <w:b/>
          <w:bCs/>
        </w:rPr>
        <w:t>Illetékes áramhálózati üzem:</w:t>
      </w:r>
    </w:p>
    <w:p w14:paraId="1F4AE1DB" w14:textId="77777777" w:rsidR="00B80B83" w:rsidRDefault="00B80B83" w:rsidP="003A1F06">
      <w:pPr>
        <w:spacing w:line="276" w:lineRule="auto"/>
        <w:jc w:val="both"/>
        <w:rPr>
          <w:rFonts w:ascii="Verdana" w:hAnsi="Verdana"/>
        </w:rPr>
      </w:pPr>
    </w:p>
    <w:p w14:paraId="16C756B8" w14:textId="77777777" w:rsidR="003A1F06" w:rsidRPr="00F876CE" w:rsidRDefault="003A1F06" w:rsidP="003A1F06">
      <w:pPr>
        <w:spacing w:line="276" w:lineRule="auto"/>
        <w:jc w:val="both"/>
        <w:rPr>
          <w:rFonts w:ascii="Verdana" w:hAnsi="Verdana"/>
        </w:rPr>
      </w:pPr>
      <w:r w:rsidRPr="00F876CE">
        <w:rPr>
          <w:rFonts w:ascii="Verdana" w:hAnsi="Verdana"/>
        </w:rPr>
        <w:t>A létesítendő FOR az alábbi távközlési csomópontokat (településeket) köti össze:</w:t>
      </w:r>
    </w:p>
    <w:p w14:paraId="7856983F" w14:textId="77777777" w:rsidR="003A1F06" w:rsidRPr="00F876CE" w:rsidRDefault="003A1F06" w:rsidP="003A1F06">
      <w:pPr>
        <w:spacing w:line="276" w:lineRule="auto"/>
        <w:ind w:left="426"/>
        <w:jc w:val="both"/>
        <w:rPr>
          <w:rFonts w:ascii="Verdana" w:hAnsi="Verdana"/>
        </w:rPr>
      </w:pPr>
      <w:r w:rsidRPr="00F876CE">
        <w:rPr>
          <w:rFonts w:ascii="Verdana" w:hAnsi="Verdana"/>
        </w:rPr>
        <w:t xml:space="preserve">Kiindulási pont (település neve): </w:t>
      </w:r>
    </w:p>
    <w:p w14:paraId="2D1BAD10" w14:textId="77777777" w:rsidR="003A1F06" w:rsidRPr="00F876CE" w:rsidRDefault="003A1F06" w:rsidP="003A1F06">
      <w:pPr>
        <w:spacing w:line="276" w:lineRule="auto"/>
        <w:ind w:left="426"/>
        <w:jc w:val="both"/>
        <w:rPr>
          <w:rFonts w:ascii="Verdana" w:hAnsi="Verdana"/>
        </w:rPr>
      </w:pPr>
      <w:r w:rsidRPr="00F876CE">
        <w:rPr>
          <w:rFonts w:ascii="Verdana" w:hAnsi="Verdana"/>
        </w:rPr>
        <w:t xml:space="preserve">Végpont (település neve): </w:t>
      </w:r>
    </w:p>
    <w:p w14:paraId="19CB022D" w14:textId="77777777" w:rsidR="003A1F06" w:rsidRDefault="003A1F06" w:rsidP="00B80B83">
      <w:pPr>
        <w:spacing w:line="276" w:lineRule="auto"/>
        <w:ind w:left="426"/>
        <w:jc w:val="both"/>
        <w:rPr>
          <w:rFonts w:ascii="Verdana" w:hAnsi="Verdana"/>
        </w:rPr>
      </w:pPr>
      <w:r w:rsidRPr="00F876CE">
        <w:rPr>
          <w:rFonts w:ascii="Verdana" w:hAnsi="Verdana"/>
        </w:rPr>
        <w:t>Közbenső csomópont(ok):</w:t>
      </w:r>
      <w:r w:rsidR="00B80B83">
        <w:rPr>
          <w:rFonts w:ascii="Verdana" w:hAnsi="Verdana"/>
        </w:rPr>
        <w:t xml:space="preserve"> </w:t>
      </w:r>
    </w:p>
    <w:p w14:paraId="1C1F3724" w14:textId="77777777" w:rsidR="00B80B83" w:rsidRPr="00F876CE" w:rsidRDefault="00B80B83" w:rsidP="00B80B83">
      <w:pPr>
        <w:spacing w:line="276" w:lineRule="auto"/>
        <w:ind w:left="426"/>
        <w:jc w:val="both"/>
        <w:rPr>
          <w:rFonts w:ascii="Verdana" w:hAnsi="Verdana"/>
        </w:rPr>
      </w:pPr>
    </w:p>
    <w:p w14:paraId="74931BCB" w14:textId="77777777" w:rsidR="003A1F06" w:rsidRDefault="003A1F06" w:rsidP="003A1F06">
      <w:pPr>
        <w:spacing w:after="120" w:line="276" w:lineRule="auto"/>
        <w:jc w:val="both"/>
        <w:rPr>
          <w:rFonts w:ascii="Verdana" w:hAnsi="Verdana"/>
        </w:rPr>
      </w:pPr>
      <w:r w:rsidRPr="00F876CE">
        <w:rPr>
          <w:rFonts w:ascii="Verdana" w:hAnsi="Verdana"/>
        </w:rPr>
        <w:t xml:space="preserve">A FOR elhelyezésére igénybe veendő </w:t>
      </w:r>
      <w:r>
        <w:rPr>
          <w:rFonts w:ascii="Verdana" w:hAnsi="Verdana"/>
        </w:rPr>
        <w:t xml:space="preserve">KÖF </w:t>
      </w:r>
      <w:r w:rsidRPr="00F876CE">
        <w:rPr>
          <w:rFonts w:ascii="Verdana" w:hAnsi="Verdana"/>
        </w:rPr>
        <w:t>szabadvezeték-hálózat(ok)</w:t>
      </w:r>
      <w:r>
        <w:rPr>
          <w:rFonts w:ascii="Verdana" w:hAnsi="Verdana"/>
        </w:rPr>
        <w:t xml:space="preserve"> </w:t>
      </w:r>
      <w:r w:rsidRPr="00F876CE">
        <w:rPr>
          <w:rFonts w:ascii="Verdana" w:hAnsi="Verdana"/>
        </w:rPr>
        <w:t>megnevezése:</w:t>
      </w:r>
    </w:p>
    <w:p w14:paraId="4A9E3208" w14:textId="77777777" w:rsidR="003A1F06" w:rsidRPr="00F876CE" w:rsidRDefault="003A1F06" w:rsidP="003A1F06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130B9D">
        <w:rPr>
          <w:rFonts w:ascii="Verdana" w:hAnsi="Verdana"/>
        </w:rPr>
        <w:t>számú táblázat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1977"/>
        <w:gridCol w:w="1557"/>
        <w:gridCol w:w="1323"/>
        <w:gridCol w:w="1139"/>
      </w:tblGrid>
      <w:tr w:rsidR="003428F2" w:rsidRPr="00F876CE" w14:paraId="12C5E799" w14:textId="77777777" w:rsidTr="00A977E5">
        <w:tc>
          <w:tcPr>
            <w:tcW w:w="37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1F23D57" w14:textId="77777777" w:rsidR="003428F2" w:rsidRPr="00F876CE" w:rsidRDefault="003428F2" w:rsidP="00404E9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>KÖF távvezeték neve:</w:t>
            </w:r>
          </w:p>
        </w:tc>
        <w:tc>
          <w:tcPr>
            <w:tcW w:w="1977" w:type="dxa"/>
            <w:tcBorders>
              <w:top w:val="double" w:sz="6" w:space="0" w:color="auto"/>
              <w:bottom w:val="double" w:sz="6" w:space="0" w:color="auto"/>
            </w:tcBorders>
          </w:tcPr>
          <w:p w14:paraId="352803AE" w14:textId="77777777" w:rsidR="003428F2" w:rsidRPr="00F876CE" w:rsidRDefault="003428F2" w:rsidP="00404E9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 xml:space="preserve">KÖF távvezeték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jelzőszáma:</w:t>
            </w:r>
          </w:p>
        </w:tc>
        <w:tc>
          <w:tcPr>
            <w:tcW w:w="1557" w:type="dxa"/>
            <w:tcBorders>
              <w:top w:val="double" w:sz="6" w:space="0" w:color="auto"/>
              <w:bottom w:val="double" w:sz="6" w:space="0" w:color="auto"/>
            </w:tcBorders>
          </w:tcPr>
          <w:p w14:paraId="5B21F237" w14:textId="77777777" w:rsidR="003428F2" w:rsidRPr="00F876CE" w:rsidRDefault="003428F2" w:rsidP="00404E9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>Oszlopszám (-</w:t>
            </w:r>
            <w:proofErr w:type="spellStart"/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>tól</w:t>
            </w:r>
            <w:proofErr w:type="spellEnd"/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>, -</w:t>
            </w:r>
            <w:proofErr w:type="spellStart"/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>ig</w:t>
            </w:r>
            <w:proofErr w:type="spellEnd"/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59E90280" w14:textId="77777777" w:rsidR="0011266D" w:rsidRDefault="003428F2" w:rsidP="00404E9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>Oszlop</w:t>
            </w:r>
          </w:p>
          <w:p w14:paraId="4056172D" w14:textId="557A8FBC" w:rsidR="003428F2" w:rsidRPr="00F876CE" w:rsidRDefault="003428F2" w:rsidP="00404E9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>darabszám (db)</w:t>
            </w:r>
          </w:p>
        </w:tc>
        <w:tc>
          <w:tcPr>
            <w:tcW w:w="11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C3E21A" w14:textId="77777777" w:rsidR="003428F2" w:rsidRPr="00F876CE" w:rsidRDefault="003428F2" w:rsidP="00404E9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76CE">
              <w:rPr>
                <w:rFonts w:ascii="Verdana" w:hAnsi="Verdana"/>
                <w:b/>
                <w:bCs/>
                <w:sz w:val="18"/>
                <w:szCs w:val="18"/>
              </w:rPr>
              <w:t>Hálózat hossza (km):</w:t>
            </w:r>
          </w:p>
        </w:tc>
      </w:tr>
      <w:tr w:rsidR="003428F2" w:rsidRPr="00F876CE" w14:paraId="135F57C5" w14:textId="77777777" w:rsidTr="00A977E5">
        <w:tc>
          <w:tcPr>
            <w:tcW w:w="3796" w:type="dxa"/>
            <w:tcBorders>
              <w:top w:val="double" w:sz="6" w:space="0" w:color="auto"/>
            </w:tcBorders>
          </w:tcPr>
          <w:p w14:paraId="4D529E7D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double" w:sz="6" w:space="0" w:color="auto"/>
            </w:tcBorders>
          </w:tcPr>
          <w:p w14:paraId="75970D4E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uble" w:sz="6" w:space="0" w:color="auto"/>
            </w:tcBorders>
          </w:tcPr>
          <w:p w14:paraId="3EE658C1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6" w:space="0" w:color="auto"/>
            </w:tcBorders>
          </w:tcPr>
          <w:p w14:paraId="25E7C1DA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6" w:space="0" w:color="auto"/>
            </w:tcBorders>
          </w:tcPr>
          <w:p w14:paraId="47048496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28F2" w:rsidRPr="00F876CE" w14:paraId="55C1C85D" w14:textId="77777777" w:rsidTr="00A977E5">
        <w:tc>
          <w:tcPr>
            <w:tcW w:w="3796" w:type="dxa"/>
          </w:tcPr>
          <w:p w14:paraId="4BB6DBE9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7" w:type="dxa"/>
          </w:tcPr>
          <w:p w14:paraId="411F4E17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9039707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9C5DD1B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6C02E6C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28F2" w:rsidRPr="00F876CE" w14:paraId="7DEA3440" w14:textId="77777777" w:rsidTr="00A977E5">
        <w:tc>
          <w:tcPr>
            <w:tcW w:w="3796" w:type="dxa"/>
          </w:tcPr>
          <w:p w14:paraId="06307D8B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7" w:type="dxa"/>
          </w:tcPr>
          <w:p w14:paraId="0D4CE43D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59DCA81D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12A43F8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D7E35FE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28F2" w:rsidRPr="00F876CE" w14:paraId="306C34FA" w14:textId="77777777" w:rsidTr="00A977E5">
        <w:tc>
          <w:tcPr>
            <w:tcW w:w="3796" w:type="dxa"/>
          </w:tcPr>
          <w:p w14:paraId="1CE384E5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7" w:type="dxa"/>
          </w:tcPr>
          <w:p w14:paraId="5F6E1297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CCC1D0C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D83284E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BAE151A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28F2" w:rsidRPr="00F876CE" w14:paraId="41B6E619" w14:textId="77777777" w:rsidTr="00A977E5">
        <w:tc>
          <w:tcPr>
            <w:tcW w:w="3796" w:type="dxa"/>
          </w:tcPr>
          <w:p w14:paraId="42392CF1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7" w:type="dxa"/>
          </w:tcPr>
          <w:p w14:paraId="267DF664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49620FD4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2060604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C21A4AA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28F2" w:rsidRPr="00F876CE" w14:paraId="53B9F33F" w14:textId="77777777" w:rsidTr="00A977E5">
        <w:tc>
          <w:tcPr>
            <w:tcW w:w="3796" w:type="dxa"/>
          </w:tcPr>
          <w:p w14:paraId="20A62CD8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7" w:type="dxa"/>
          </w:tcPr>
          <w:p w14:paraId="22131331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50D40588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0E51E3A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0C57F86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28F2" w:rsidRPr="00F876CE" w14:paraId="60948FD5" w14:textId="77777777" w:rsidTr="00A977E5">
        <w:tc>
          <w:tcPr>
            <w:tcW w:w="3796" w:type="dxa"/>
          </w:tcPr>
          <w:p w14:paraId="1FB5A13D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7" w:type="dxa"/>
          </w:tcPr>
          <w:p w14:paraId="15F76379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4EAFE948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53E35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18042EE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28F2" w:rsidRPr="00F876CE" w14:paraId="0450D4E5" w14:textId="77777777" w:rsidTr="00A977E5">
        <w:tc>
          <w:tcPr>
            <w:tcW w:w="3796" w:type="dxa"/>
          </w:tcPr>
          <w:p w14:paraId="3E5EC375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876CE">
              <w:rPr>
                <w:rFonts w:ascii="Verdana" w:hAnsi="Verdana"/>
                <w:b/>
                <w:sz w:val="18"/>
                <w:szCs w:val="18"/>
              </w:rPr>
              <w:t>Összesen:</w:t>
            </w:r>
          </w:p>
        </w:tc>
        <w:tc>
          <w:tcPr>
            <w:tcW w:w="1977" w:type="dxa"/>
          </w:tcPr>
          <w:p w14:paraId="547D3A9E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633E9471" w14:textId="77777777" w:rsidR="003428F2" w:rsidRPr="00F876CE" w:rsidRDefault="003428F2" w:rsidP="00404E90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14:paraId="72D1931B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876CE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1139" w:type="dxa"/>
          </w:tcPr>
          <w:p w14:paraId="6D056DC3" w14:textId="77777777" w:rsidR="003428F2" w:rsidRPr="00F876CE" w:rsidRDefault="003428F2" w:rsidP="00404E90">
            <w:pPr>
              <w:spacing w:line="276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0,000</w:t>
            </w:r>
          </w:p>
        </w:tc>
      </w:tr>
    </w:tbl>
    <w:p w14:paraId="2C03FCD4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</w:p>
    <w:p w14:paraId="30072E3A" w14:textId="77777777" w:rsidR="003A1F06" w:rsidRDefault="003A1F06" w:rsidP="003A1F06">
      <w:pPr>
        <w:spacing w:line="276" w:lineRule="auto"/>
        <w:rPr>
          <w:rFonts w:ascii="Verdana" w:hAnsi="Verdana"/>
          <w:b/>
        </w:rPr>
      </w:pPr>
    </w:p>
    <w:p w14:paraId="1E853F6A" w14:textId="77777777" w:rsidR="003A1F06" w:rsidRDefault="003A1F06" w:rsidP="003A1F06">
      <w:pPr>
        <w:spacing w:line="276" w:lineRule="auto"/>
        <w:rPr>
          <w:rFonts w:ascii="Verdana" w:hAnsi="Verdana"/>
          <w:b/>
        </w:rPr>
      </w:pPr>
    </w:p>
    <w:p w14:paraId="78DE7EE6" w14:textId="77777777" w:rsidR="00B80B83" w:rsidRDefault="00B80B83" w:rsidP="003A1F06">
      <w:pPr>
        <w:spacing w:line="276" w:lineRule="auto"/>
        <w:rPr>
          <w:rFonts w:ascii="Verdana" w:hAnsi="Verdana"/>
          <w:b/>
        </w:rPr>
      </w:pPr>
    </w:p>
    <w:p w14:paraId="0AB74301" w14:textId="77777777" w:rsidR="00B80B83" w:rsidRPr="00130B9D" w:rsidRDefault="00B80B83" w:rsidP="003A1F06">
      <w:pPr>
        <w:spacing w:line="276" w:lineRule="auto"/>
        <w:rPr>
          <w:rFonts w:ascii="Verdana" w:hAnsi="Verdana"/>
          <w:b/>
        </w:rPr>
      </w:pPr>
    </w:p>
    <w:p w14:paraId="3392442C" w14:textId="77777777" w:rsidR="003A1F06" w:rsidRPr="00130B9D" w:rsidRDefault="003A1F06" w:rsidP="003A1F06">
      <w:pPr>
        <w:pStyle w:val="Listaszerbekezds"/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2E5FA2">
        <w:rPr>
          <w:rFonts w:ascii="Verdana" w:hAnsi="Verdana"/>
          <w:b/>
        </w:rPr>
        <w:lastRenderedPageBreak/>
        <w:t>Oszlop- és nyomvonalhasználati</w:t>
      </w:r>
      <w:r w:rsidRPr="00130B9D">
        <w:rPr>
          <w:rFonts w:ascii="Verdana" w:hAnsi="Verdana"/>
          <w:b/>
        </w:rPr>
        <w:t xml:space="preserve"> jog létrehozása</w:t>
      </w:r>
      <w:r>
        <w:rPr>
          <w:rFonts w:ascii="Verdana" w:hAnsi="Verdana"/>
          <w:b/>
        </w:rPr>
        <w:t xml:space="preserve"> és megszűnése</w:t>
      </w:r>
    </w:p>
    <w:p w14:paraId="0D4E186A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</w:p>
    <w:p w14:paraId="080B587A" w14:textId="77777777" w:rsidR="003A1F06" w:rsidRPr="00130B9D" w:rsidRDefault="003A1F06" w:rsidP="003A1F06">
      <w:pPr>
        <w:spacing w:after="120" w:line="276" w:lineRule="auto"/>
        <w:jc w:val="both"/>
        <w:rPr>
          <w:rFonts w:ascii="Verdana" w:hAnsi="Verdana"/>
        </w:rPr>
      </w:pPr>
      <w:r w:rsidRPr="002E5FA2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Szerződő Felek megállapodnak, hogy a </w:t>
      </w:r>
      <w:r w:rsidRPr="002E5FA2">
        <w:rPr>
          <w:rFonts w:ascii="Verdana" w:hAnsi="Verdana"/>
        </w:rPr>
        <w:t xml:space="preserve">Használatba Vevő jelen Megállapodás aláírásával használati jogot szerez a </w:t>
      </w:r>
      <w:r>
        <w:rPr>
          <w:rFonts w:ascii="Verdana" w:hAnsi="Verdana"/>
        </w:rPr>
        <w:t>2</w:t>
      </w:r>
      <w:r w:rsidRPr="002E5FA2">
        <w:rPr>
          <w:rFonts w:ascii="Verdana" w:hAnsi="Verdana"/>
        </w:rPr>
        <w:t xml:space="preserve">. pont szerinti </w:t>
      </w:r>
      <w:bookmarkStart w:id="3" w:name="_Hlk85135598"/>
      <w:r w:rsidRPr="002E5FA2">
        <w:rPr>
          <w:rFonts w:ascii="Verdana" w:hAnsi="Verdana"/>
        </w:rPr>
        <w:t>KÖF hálózat</w:t>
      </w:r>
      <w:r>
        <w:rPr>
          <w:rFonts w:ascii="Verdana" w:hAnsi="Verdana"/>
        </w:rPr>
        <w:t>ok</w:t>
      </w:r>
      <w:r w:rsidRPr="002E5FA2">
        <w:rPr>
          <w:rFonts w:ascii="Verdana" w:hAnsi="Verdana"/>
        </w:rPr>
        <w:t xml:space="preserve"> </w:t>
      </w:r>
      <w:bookmarkEnd w:id="3"/>
      <w:r w:rsidRPr="002E5FA2">
        <w:rPr>
          <w:rFonts w:ascii="Verdana" w:hAnsi="Verdana"/>
        </w:rPr>
        <w:t xml:space="preserve">nyomvonalán és tartószerkezetein 1 db </w:t>
      </w:r>
      <w:r>
        <w:rPr>
          <w:rFonts w:ascii="Verdana" w:hAnsi="Verdana"/>
        </w:rPr>
        <w:t>FO</w:t>
      </w:r>
      <w:r w:rsidRPr="002E5FA2">
        <w:rPr>
          <w:rFonts w:ascii="Verdana" w:hAnsi="Verdana"/>
        </w:rPr>
        <w:t xml:space="preserve">R elhelyezésére jelen Megállapodás </w:t>
      </w:r>
      <w:r>
        <w:rPr>
          <w:rFonts w:ascii="Verdana" w:hAnsi="Verdana"/>
        </w:rPr>
        <w:t xml:space="preserve">és a Használatba Adó </w:t>
      </w:r>
      <w:r w:rsidRPr="00E06844">
        <w:rPr>
          <w:rFonts w:ascii="Verdana" w:hAnsi="Verdana"/>
        </w:rPr>
        <w:t>által kiadott hatályos „</w:t>
      </w:r>
      <w:r w:rsidRPr="00E06844">
        <w:rPr>
          <w:rFonts w:ascii="Verdana" w:hAnsi="Verdana"/>
          <w:b/>
          <w:bCs/>
        </w:rPr>
        <w:t>2212_00_F_A</w:t>
      </w:r>
      <w:r w:rsidRPr="00E06844">
        <w:rPr>
          <w:rFonts w:ascii="Verdana" w:hAnsi="Verdana"/>
        </w:rPr>
        <w:t xml:space="preserve"> </w:t>
      </w:r>
      <w:r w:rsidRPr="00E06844">
        <w:rPr>
          <w:rFonts w:ascii="Verdana" w:hAnsi="Verdana"/>
          <w:i/>
          <w:iCs/>
        </w:rPr>
        <w:t>Fémmentes optikai rendszer (ADSS) elhelyezése lakott területek közötti középfeszültségű szabadvezeték</w:t>
      </w:r>
      <w:r w:rsidRPr="00A977E5">
        <w:rPr>
          <w:rFonts w:ascii="Verdana" w:hAnsi="Verdana"/>
          <w:i/>
          <w:iCs/>
        </w:rPr>
        <w:t>-hálózatok tartószerkezetein – Szabályzat</w:t>
      </w:r>
      <w:r>
        <w:rPr>
          <w:rFonts w:ascii="Verdana" w:hAnsi="Verdana"/>
        </w:rPr>
        <w:t xml:space="preserve">” (továbbiakban: Szabályzat) </w:t>
      </w:r>
      <w:r w:rsidRPr="002E5FA2">
        <w:rPr>
          <w:rFonts w:ascii="Verdana" w:hAnsi="Verdana"/>
        </w:rPr>
        <w:t>rendelkezései szerint.</w:t>
      </w:r>
    </w:p>
    <w:p w14:paraId="364DFC1D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130B9D">
        <w:rPr>
          <w:rFonts w:ascii="Verdana" w:hAnsi="Verdana"/>
        </w:rPr>
        <w:t>A</w:t>
      </w:r>
      <w:r>
        <w:rPr>
          <w:rFonts w:ascii="Verdana" w:hAnsi="Verdana"/>
        </w:rPr>
        <w:t>mennyiben a</w:t>
      </w:r>
      <w:r w:rsidRPr="00130B9D">
        <w:rPr>
          <w:rFonts w:ascii="Verdana" w:hAnsi="Verdana"/>
        </w:rPr>
        <w:t xml:space="preserve"> </w:t>
      </w:r>
      <w:r w:rsidRPr="00C24CA7">
        <w:rPr>
          <w:rFonts w:ascii="Verdana" w:hAnsi="Verdana"/>
        </w:rPr>
        <w:t>2. pont szerinti KÖF hálózatok</w:t>
      </w:r>
      <w:r>
        <w:rPr>
          <w:rFonts w:ascii="Verdana" w:hAnsi="Verdana"/>
        </w:rPr>
        <w:t>on létesülő</w:t>
      </w:r>
      <w:r w:rsidRPr="00C24CA7">
        <w:rPr>
          <w:rFonts w:ascii="Verdana" w:hAnsi="Verdana"/>
        </w:rPr>
        <w:t xml:space="preserve"> </w:t>
      </w:r>
      <w:r>
        <w:rPr>
          <w:rFonts w:ascii="Verdana" w:hAnsi="Verdana"/>
        </w:rPr>
        <w:t>FOR</w:t>
      </w:r>
      <w:r w:rsidRPr="00130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részben vagy egészben megszüntetésre </w:t>
      </w:r>
      <w:r w:rsidRPr="008D52C9">
        <w:rPr>
          <w:rFonts w:ascii="Verdana" w:hAnsi="Verdana"/>
        </w:rPr>
        <w:t>– az oszlopokról maradéktalan</w:t>
      </w:r>
      <w:r>
        <w:rPr>
          <w:rFonts w:ascii="Verdana" w:hAnsi="Verdana"/>
        </w:rPr>
        <w:t>ul</w:t>
      </w:r>
      <w:r w:rsidRPr="008D52C9">
        <w:rPr>
          <w:rFonts w:ascii="Verdana" w:hAnsi="Verdana"/>
        </w:rPr>
        <w:t xml:space="preserve"> eltávolítás</w:t>
      </w:r>
      <w:r>
        <w:rPr>
          <w:rFonts w:ascii="Verdana" w:hAnsi="Verdana"/>
        </w:rPr>
        <w:t>ra</w:t>
      </w:r>
      <w:r w:rsidRPr="008D52C9"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kerül, akkor</w:t>
      </w:r>
      <w:r w:rsidRPr="00130B9D">
        <w:rPr>
          <w:rFonts w:ascii="Verdana" w:hAnsi="Verdana"/>
        </w:rPr>
        <w:t xml:space="preserve"> a </w:t>
      </w:r>
      <w:r>
        <w:rPr>
          <w:rFonts w:ascii="Verdana" w:hAnsi="Verdana"/>
        </w:rPr>
        <w:t>Használatba Vevő</w:t>
      </w:r>
      <w:r w:rsidRPr="00130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2. pont szerinti </w:t>
      </w:r>
      <w:bookmarkStart w:id="4" w:name="_Hlk85135927"/>
      <w:r w:rsidRPr="006B4DE3">
        <w:rPr>
          <w:rFonts w:ascii="Verdana" w:hAnsi="Verdana"/>
        </w:rPr>
        <w:t xml:space="preserve">KÖF </w:t>
      </w:r>
      <w:bookmarkEnd w:id="4"/>
      <w:r w:rsidRPr="006B4DE3">
        <w:rPr>
          <w:rFonts w:ascii="Verdana" w:hAnsi="Verdana"/>
        </w:rPr>
        <w:t>hálózatok</w:t>
      </w:r>
      <w:r>
        <w:rPr>
          <w:rFonts w:ascii="Verdana" w:hAnsi="Verdana"/>
        </w:rPr>
        <w:t>ra vonatkozó</w:t>
      </w:r>
      <w:r w:rsidRPr="006B4DE3">
        <w:rPr>
          <w:rFonts w:ascii="Verdana" w:hAnsi="Verdana"/>
        </w:rPr>
        <w:t xml:space="preserve"> </w:t>
      </w:r>
      <w:r>
        <w:rPr>
          <w:rFonts w:ascii="Verdana" w:hAnsi="Verdana"/>
        </w:rPr>
        <w:t>oszlop- és nyomvonalhasználati</w:t>
      </w:r>
      <w:r w:rsidRPr="00130B9D">
        <w:rPr>
          <w:rFonts w:ascii="Verdana" w:hAnsi="Verdana"/>
        </w:rPr>
        <w:t xml:space="preserve"> joga</w:t>
      </w:r>
      <w:r>
        <w:rPr>
          <w:rFonts w:ascii="Verdana" w:hAnsi="Verdana"/>
        </w:rPr>
        <w:t xml:space="preserve"> is, </w:t>
      </w:r>
      <w:r w:rsidRPr="00452783">
        <w:rPr>
          <w:rFonts w:ascii="Verdana" w:hAnsi="Verdana"/>
        </w:rPr>
        <w:t>annak minden jogával és kötelezettségével együtt,</w:t>
      </w:r>
      <w:r w:rsidRPr="00130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részben – a megszüntetendő FOR által érintett </w:t>
      </w:r>
      <w:r w:rsidRPr="00C24CA7">
        <w:rPr>
          <w:rFonts w:ascii="Verdana" w:hAnsi="Verdana"/>
        </w:rPr>
        <w:t xml:space="preserve">KÖF </w:t>
      </w:r>
      <w:r>
        <w:rPr>
          <w:rFonts w:ascii="Verdana" w:hAnsi="Verdana"/>
        </w:rPr>
        <w:t xml:space="preserve">hálózatszakaszon – vagy egészben </w:t>
      </w:r>
      <w:r w:rsidRPr="00130B9D">
        <w:rPr>
          <w:rFonts w:ascii="Verdana" w:hAnsi="Verdana"/>
        </w:rPr>
        <w:t xml:space="preserve">megszűnik a </w:t>
      </w:r>
      <w:r>
        <w:rPr>
          <w:rFonts w:ascii="Verdana" w:hAnsi="Verdana"/>
        </w:rPr>
        <w:t>FO</w:t>
      </w:r>
      <w:r w:rsidRPr="00130B9D">
        <w:rPr>
          <w:rFonts w:ascii="Verdana" w:hAnsi="Verdana"/>
        </w:rPr>
        <w:t>R leszerelését követő műszaki szemle dátumával.</w:t>
      </w:r>
    </w:p>
    <w:p w14:paraId="68CDBC6D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  <w:b/>
          <w:color w:val="000000"/>
        </w:rPr>
      </w:pPr>
    </w:p>
    <w:p w14:paraId="37C27DE9" w14:textId="77777777" w:rsidR="003A1F06" w:rsidRPr="00130B9D" w:rsidRDefault="003A1F06" w:rsidP="003A1F06">
      <w:pPr>
        <w:pStyle w:val="Listaszerbekezds"/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</w:t>
      </w:r>
      <w:r w:rsidRPr="00130B9D">
        <w:rPr>
          <w:rFonts w:ascii="Verdana" w:hAnsi="Verdana"/>
          <w:b/>
        </w:rPr>
        <w:t>R létesítése</w:t>
      </w:r>
    </w:p>
    <w:p w14:paraId="3B652518" w14:textId="77777777" w:rsidR="003A1F06" w:rsidRPr="00130B9D" w:rsidRDefault="003A1F06" w:rsidP="003A1F06">
      <w:pPr>
        <w:spacing w:line="276" w:lineRule="auto"/>
        <w:rPr>
          <w:rFonts w:ascii="Verdana" w:hAnsi="Verdana"/>
        </w:rPr>
      </w:pPr>
    </w:p>
    <w:p w14:paraId="324CCE34" w14:textId="77777777" w:rsidR="003A1F06" w:rsidRPr="00130B9D" w:rsidRDefault="003A1F06" w:rsidP="003A1F06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  <w:r w:rsidRPr="00130B9D">
        <w:rPr>
          <w:rFonts w:ascii="Verdana" w:hAnsi="Verdana"/>
          <w:b/>
        </w:rPr>
        <w:t xml:space="preserve">A Szerződő Felek a </w:t>
      </w:r>
      <w:r>
        <w:rPr>
          <w:rFonts w:ascii="Verdana" w:hAnsi="Verdana"/>
          <w:b/>
        </w:rPr>
        <w:t>FO</w:t>
      </w:r>
      <w:r w:rsidRPr="00130B9D">
        <w:rPr>
          <w:rFonts w:ascii="Verdana" w:hAnsi="Verdana"/>
          <w:b/>
        </w:rPr>
        <w:t>R létesítésével kapcsolatban kijelentik:</w:t>
      </w:r>
    </w:p>
    <w:p w14:paraId="478F7B7B" w14:textId="77777777" w:rsidR="003A1F06" w:rsidRPr="00130B9D" w:rsidRDefault="003A1F06" w:rsidP="003A1F06">
      <w:pPr>
        <w:pStyle w:val="Listaszerbekezds"/>
        <w:spacing w:line="276" w:lineRule="auto"/>
        <w:ind w:left="567"/>
        <w:jc w:val="both"/>
        <w:rPr>
          <w:rFonts w:ascii="Verdana" w:hAnsi="Verdana"/>
        </w:rPr>
      </w:pPr>
    </w:p>
    <w:p w14:paraId="6680E84F" w14:textId="77777777" w:rsidR="003A1F06" w:rsidRPr="00130B9D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2E5FA2">
        <w:rPr>
          <w:rFonts w:ascii="Verdana" w:hAnsi="Verdana"/>
          <w:color w:val="000000"/>
        </w:rPr>
        <w:t xml:space="preserve">A Használatba Adó a </w:t>
      </w:r>
      <w:r>
        <w:rPr>
          <w:rFonts w:ascii="Verdana" w:hAnsi="Verdana"/>
          <w:color w:val="000000"/>
        </w:rPr>
        <w:t>FO</w:t>
      </w:r>
      <w:r w:rsidRPr="002E5FA2">
        <w:rPr>
          <w:rFonts w:ascii="Verdana" w:hAnsi="Verdana"/>
          <w:color w:val="000000"/>
        </w:rPr>
        <w:t>R létesítésé</w:t>
      </w:r>
      <w:r>
        <w:rPr>
          <w:rFonts w:ascii="Verdana" w:hAnsi="Verdana"/>
          <w:color w:val="000000"/>
        </w:rPr>
        <w:t>re</w:t>
      </w:r>
      <w:r w:rsidRPr="002E5FA2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vonatkozó</w:t>
      </w:r>
      <w:r w:rsidRPr="002E5FA2">
        <w:rPr>
          <w:rFonts w:ascii="Verdana" w:hAnsi="Verdana"/>
          <w:color w:val="000000"/>
        </w:rPr>
        <w:t xml:space="preserve"> tervdokumentációkat jóváhagyta.</w:t>
      </w:r>
    </w:p>
    <w:p w14:paraId="7A5D1B9A" w14:textId="77777777" w:rsidR="003A1F06" w:rsidRPr="00025AF3" w:rsidRDefault="003A1F06" w:rsidP="003A1F06">
      <w:pPr>
        <w:spacing w:line="276" w:lineRule="auto"/>
        <w:jc w:val="both"/>
        <w:rPr>
          <w:rFonts w:ascii="Verdana" w:hAnsi="Verdana"/>
        </w:rPr>
      </w:pPr>
      <w:r w:rsidRPr="00025AF3">
        <w:rPr>
          <w:rFonts w:ascii="Verdana" w:hAnsi="Verdana"/>
        </w:rPr>
        <w:t>A KÖF hálózat</w:t>
      </w:r>
      <w:r>
        <w:rPr>
          <w:rFonts w:ascii="Verdana" w:hAnsi="Verdana"/>
        </w:rPr>
        <w:t>ok</w:t>
      </w:r>
      <w:r w:rsidRPr="00025AF3">
        <w:rPr>
          <w:rFonts w:ascii="Verdana" w:hAnsi="Verdana"/>
        </w:rPr>
        <w:t xml:space="preserve"> alkalmassá tételi tervének adatai:</w:t>
      </w:r>
    </w:p>
    <w:p w14:paraId="60F8DB47" w14:textId="77777777" w:rsidR="003A1F06" w:rsidRPr="00025AF3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25AF3">
        <w:rPr>
          <w:rFonts w:ascii="Verdana" w:hAnsi="Verdana"/>
        </w:rPr>
        <w:t xml:space="preserve">terv megnevezése: </w:t>
      </w:r>
    </w:p>
    <w:p w14:paraId="46012835" w14:textId="77777777" w:rsidR="003A1F06" w:rsidRPr="00025AF3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25AF3">
        <w:rPr>
          <w:rFonts w:ascii="Verdana" w:hAnsi="Verdana"/>
        </w:rPr>
        <w:t xml:space="preserve">tervszám vagy munkaszám: </w:t>
      </w:r>
    </w:p>
    <w:p w14:paraId="357044EF" w14:textId="77777777" w:rsidR="003A1F06" w:rsidRPr="00025AF3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25AF3">
        <w:rPr>
          <w:rFonts w:ascii="Verdana" w:hAnsi="Verdana"/>
        </w:rPr>
        <w:t xml:space="preserve">jóváhagyás kelte, levélszáma: </w:t>
      </w:r>
    </w:p>
    <w:p w14:paraId="2F1149D6" w14:textId="77777777" w:rsidR="003A1F06" w:rsidRPr="00025AF3" w:rsidRDefault="003A1F06" w:rsidP="003A1F06">
      <w:pPr>
        <w:spacing w:line="276" w:lineRule="auto"/>
        <w:jc w:val="both"/>
        <w:rPr>
          <w:rFonts w:ascii="Verdana" w:hAnsi="Verdana"/>
        </w:rPr>
      </w:pPr>
    </w:p>
    <w:p w14:paraId="454A5562" w14:textId="77777777" w:rsidR="003A1F06" w:rsidRPr="00025AF3" w:rsidRDefault="003A1F06" w:rsidP="003A1F06">
      <w:pPr>
        <w:spacing w:line="276" w:lineRule="auto"/>
        <w:jc w:val="both"/>
        <w:rPr>
          <w:rFonts w:ascii="Verdana" w:hAnsi="Verdana"/>
        </w:rPr>
      </w:pPr>
      <w:r w:rsidRPr="00025AF3">
        <w:rPr>
          <w:rFonts w:ascii="Verdana" w:hAnsi="Verdana"/>
        </w:rPr>
        <w:t xml:space="preserve">A </w:t>
      </w:r>
      <w:r>
        <w:rPr>
          <w:rFonts w:ascii="Verdana" w:hAnsi="Verdana"/>
        </w:rPr>
        <w:t>FO</w:t>
      </w:r>
      <w:r w:rsidRPr="00025AF3">
        <w:rPr>
          <w:rFonts w:ascii="Verdana" w:hAnsi="Verdana"/>
        </w:rPr>
        <w:t>R KÖF hálózat</w:t>
      </w:r>
      <w:r>
        <w:rPr>
          <w:rFonts w:ascii="Verdana" w:hAnsi="Verdana"/>
        </w:rPr>
        <w:t>ok</w:t>
      </w:r>
      <w:r w:rsidRPr="00025AF3">
        <w:rPr>
          <w:rFonts w:ascii="Verdana" w:hAnsi="Verdana"/>
        </w:rPr>
        <w:t xml:space="preserve"> tartószerkezetein történő elhelyezése tervének adatai:</w:t>
      </w:r>
    </w:p>
    <w:p w14:paraId="4FBA64BF" w14:textId="77777777" w:rsidR="003A1F06" w:rsidRPr="00025AF3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25AF3">
        <w:rPr>
          <w:rFonts w:ascii="Verdana" w:hAnsi="Verdana"/>
        </w:rPr>
        <w:t xml:space="preserve">terv megnevezése: </w:t>
      </w:r>
    </w:p>
    <w:p w14:paraId="3CB7CC8D" w14:textId="77777777" w:rsidR="003A1F06" w:rsidRPr="00025AF3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25AF3">
        <w:rPr>
          <w:rFonts w:ascii="Verdana" w:hAnsi="Verdana"/>
        </w:rPr>
        <w:t>tervszám vagy munkaszám:</w:t>
      </w:r>
      <w:r>
        <w:rPr>
          <w:rFonts w:ascii="Verdana" w:hAnsi="Verdana"/>
        </w:rPr>
        <w:t xml:space="preserve"> </w:t>
      </w:r>
    </w:p>
    <w:p w14:paraId="722F1CE7" w14:textId="77777777" w:rsidR="003A1F06" w:rsidRPr="00130B9D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25AF3">
        <w:rPr>
          <w:rFonts w:ascii="Verdana" w:hAnsi="Verdana"/>
        </w:rPr>
        <w:t xml:space="preserve">jóváhagyás kelte, levélszáma: </w:t>
      </w:r>
    </w:p>
    <w:p w14:paraId="1474C866" w14:textId="77777777" w:rsidR="003A1F06" w:rsidRPr="00130B9D" w:rsidRDefault="003A1F06" w:rsidP="003A1F06">
      <w:pPr>
        <w:spacing w:line="276" w:lineRule="auto"/>
        <w:jc w:val="both"/>
        <w:rPr>
          <w:rFonts w:ascii="Verdana" w:hAnsi="Verdana"/>
        </w:rPr>
      </w:pPr>
    </w:p>
    <w:p w14:paraId="5F38BBE8" w14:textId="77777777" w:rsidR="003A1F06" w:rsidRPr="00025AF3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025AF3">
        <w:rPr>
          <w:rFonts w:ascii="Verdana" w:hAnsi="Verdana"/>
          <w:color w:val="000000"/>
        </w:rPr>
        <w:t>A Használatba Vevő kijelenti, hogy a közös oszlopsoros hálózat létesítése miatt a KÖF hálózaton alkalmassá tételi munkák</w:t>
      </w:r>
    </w:p>
    <w:p w14:paraId="1E8D9EBB" w14:textId="77777777" w:rsidR="003A1F06" w:rsidRPr="00025AF3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25AF3">
        <w:rPr>
          <w:rFonts w:ascii="Verdana" w:hAnsi="Verdana"/>
        </w:rPr>
        <w:t>nem váltak szükségessé /</w:t>
      </w:r>
    </w:p>
    <w:p w14:paraId="3A0F318B" w14:textId="77777777" w:rsidR="003A1F06" w:rsidRPr="00025AF3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25AF3">
        <w:rPr>
          <w:rFonts w:ascii="Verdana" w:hAnsi="Verdana"/>
        </w:rPr>
        <w:t>váltak szükségessé.</w:t>
      </w:r>
    </w:p>
    <w:p w14:paraId="73EC7184" w14:textId="77777777" w:rsidR="003A1F06" w:rsidRPr="002114DE" w:rsidRDefault="003A1F06" w:rsidP="003A1F06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  <w:r w:rsidRPr="00025AF3">
        <w:rPr>
          <w:rFonts w:ascii="Verdana" w:hAnsi="Verdana"/>
        </w:rPr>
        <w:t xml:space="preserve">(a </w:t>
      </w:r>
      <w:r w:rsidRPr="002114DE">
        <w:rPr>
          <w:rFonts w:ascii="Verdana" w:hAnsi="Verdana"/>
        </w:rPr>
        <w:t>megfelelő szövegrész aláhúzandó).</w:t>
      </w:r>
    </w:p>
    <w:p w14:paraId="50CBD4DB" w14:textId="77777777" w:rsidR="003A1F06" w:rsidRPr="002114DE" w:rsidRDefault="003A1F06" w:rsidP="003A1F06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36B1B1CC" w14:textId="17FF1387" w:rsidR="003A1F06" w:rsidRPr="002114DE" w:rsidRDefault="0011266D" w:rsidP="003A1F06">
      <w:pPr>
        <w:pStyle w:val="Listaszerbekezds"/>
        <w:spacing w:line="276" w:lineRule="auto"/>
        <w:ind w:left="0"/>
        <w:rPr>
          <w:rFonts w:ascii="Verdana" w:hAnsi="Verdana"/>
        </w:rPr>
      </w:pPr>
      <w:r w:rsidRPr="002114DE">
        <w:rPr>
          <w:rFonts w:ascii="Verdana" w:hAnsi="Verdana"/>
        </w:rPr>
        <w:t>Amennyiben alkalmassá tételi munkák váltak szükségessé, a</w:t>
      </w:r>
      <w:r w:rsidR="003A1F06" w:rsidRPr="002114DE">
        <w:rPr>
          <w:rFonts w:ascii="Verdana" w:hAnsi="Verdana"/>
        </w:rPr>
        <w:t xml:space="preserve"> Használatba Vevő kijelenti, hogy a KÖF hálózaton szükséges alkalmassá tételi munkák</w:t>
      </w:r>
    </w:p>
    <w:p w14:paraId="59FEA996" w14:textId="77777777" w:rsidR="003A1F06" w:rsidRPr="002114DE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>elkészültek, műszaki átadás-átvételük … év … hó … napján megtörtént. /</w:t>
      </w:r>
    </w:p>
    <w:p w14:paraId="19BCCE77" w14:textId="77777777" w:rsidR="003A1F06" w:rsidRPr="002114DE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>a FOR felszerelési munkáival közös feszültségmentesítés alatt, a FOR felszerelését megelőzően kerülnek kivitelezése.</w:t>
      </w:r>
    </w:p>
    <w:p w14:paraId="7B495F14" w14:textId="77777777" w:rsidR="003A1F06" w:rsidRPr="002114DE" w:rsidRDefault="003A1F06" w:rsidP="003A1F06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  <w:r w:rsidRPr="002114DE">
        <w:rPr>
          <w:rFonts w:ascii="Verdana" w:hAnsi="Verdana"/>
        </w:rPr>
        <w:t>(a megfelelő szövegrész aláhúzandó).</w:t>
      </w:r>
    </w:p>
    <w:p w14:paraId="48D176C7" w14:textId="77777777" w:rsidR="003A1F06" w:rsidRPr="002114DE" w:rsidRDefault="003A1F06" w:rsidP="003A1F06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26C69B84" w14:textId="14ACEDA1" w:rsidR="003A1F06" w:rsidRPr="002114DE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0"/>
        </w:tabs>
        <w:spacing w:line="276" w:lineRule="auto"/>
        <w:ind w:left="0" w:firstLine="0"/>
        <w:jc w:val="both"/>
        <w:rPr>
          <w:rFonts w:ascii="Verdana" w:hAnsi="Verdana"/>
          <w:color w:val="000000"/>
        </w:rPr>
      </w:pPr>
      <w:r w:rsidRPr="002114DE">
        <w:rPr>
          <w:rFonts w:ascii="Verdana" w:hAnsi="Verdana"/>
          <w:color w:val="000000"/>
        </w:rPr>
        <w:t xml:space="preserve">A Használatba Vevő a FOR létesítésével kapcsolatban kijelenti, hogy a FOR létesítését a Nemzeti Média- és Hírközlési Hatóság </w:t>
      </w:r>
      <w:r w:rsidR="0011266D" w:rsidRPr="002114DE">
        <w:rPr>
          <w:rFonts w:ascii="Verdana" w:hAnsi="Verdana"/>
          <w:color w:val="000000"/>
        </w:rPr>
        <w:t xml:space="preserve">(NMHH) </w:t>
      </w:r>
      <w:r w:rsidRPr="002114DE">
        <w:rPr>
          <w:rFonts w:ascii="Verdana" w:hAnsi="Verdana"/>
          <w:color w:val="000000"/>
        </w:rPr>
        <w:t>jogerős építési engedélye alapján kívánja megvalósítani, és ehhez rendelkezik az NMHH területileg illetékes igazgatóságának jogerős építési engedélyével.</w:t>
      </w:r>
    </w:p>
    <w:p w14:paraId="2C48EE05" w14:textId="77777777" w:rsidR="003A1F06" w:rsidRPr="002114DE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 xml:space="preserve">A határozat száma: </w:t>
      </w:r>
    </w:p>
    <w:p w14:paraId="04E01235" w14:textId="77777777" w:rsidR="003A1F06" w:rsidRPr="002114DE" w:rsidRDefault="003A1F06" w:rsidP="003A1F06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>kiadásának időpontja: … év … hó … nap.</w:t>
      </w:r>
    </w:p>
    <w:p w14:paraId="23272D4F" w14:textId="77777777" w:rsidR="003A1F06" w:rsidRPr="002114DE" w:rsidRDefault="003A1F06" w:rsidP="003A1F06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3101F010" w14:textId="77777777" w:rsidR="003A1F06" w:rsidRPr="002114DE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2114DE">
        <w:rPr>
          <w:rFonts w:ascii="Verdana" w:hAnsi="Verdana"/>
        </w:rPr>
        <w:t>A Használatba Vevő által megbízott Kivitelező:</w:t>
      </w:r>
    </w:p>
    <w:p w14:paraId="326370C7" w14:textId="77777777" w:rsidR="003A1F06" w:rsidRPr="002114DE" w:rsidRDefault="003A1F06" w:rsidP="003A1F06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 xml:space="preserve">név: </w:t>
      </w:r>
    </w:p>
    <w:p w14:paraId="2BEA4967" w14:textId="77777777" w:rsidR="003A1F06" w:rsidRPr="002114DE" w:rsidRDefault="003A1F06" w:rsidP="003A1F06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 xml:space="preserve">cím: </w:t>
      </w:r>
    </w:p>
    <w:p w14:paraId="560EB65B" w14:textId="77777777" w:rsidR="003A1F06" w:rsidRPr="002114DE" w:rsidRDefault="003A1F06" w:rsidP="003A1F06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 xml:space="preserve">telefonszám: </w:t>
      </w:r>
    </w:p>
    <w:p w14:paraId="0D7694E8" w14:textId="77777777" w:rsidR="003A1F06" w:rsidRPr="002114DE" w:rsidRDefault="003A1F06" w:rsidP="003A1F06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>e-mail:</w:t>
      </w:r>
    </w:p>
    <w:p w14:paraId="0F12079C" w14:textId="77777777" w:rsidR="00505D1E" w:rsidRPr="002114DE" w:rsidRDefault="00505D1E" w:rsidP="003A1F06">
      <w:pPr>
        <w:spacing w:line="276" w:lineRule="auto"/>
        <w:rPr>
          <w:rFonts w:ascii="Verdana" w:hAnsi="Verdana"/>
        </w:rPr>
      </w:pPr>
    </w:p>
    <w:p w14:paraId="11E8E236" w14:textId="77777777" w:rsidR="003A1F06" w:rsidRPr="002114DE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567" w:hanging="567"/>
        <w:jc w:val="both"/>
        <w:rPr>
          <w:rFonts w:ascii="Verdana" w:hAnsi="Verdana"/>
        </w:rPr>
      </w:pPr>
      <w:r w:rsidRPr="002114DE">
        <w:rPr>
          <w:rFonts w:ascii="Verdana" w:hAnsi="Verdana"/>
        </w:rPr>
        <w:t>A Használatba Vevő műszaki ellenőre:</w:t>
      </w:r>
    </w:p>
    <w:p w14:paraId="2E3AE1DF" w14:textId="77777777" w:rsidR="003A1F06" w:rsidRPr="002114DE" w:rsidRDefault="003A1F06" w:rsidP="003A1F06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 xml:space="preserve">név: </w:t>
      </w:r>
    </w:p>
    <w:p w14:paraId="23F800F4" w14:textId="77777777" w:rsidR="003A1F06" w:rsidRPr="002114DE" w:rsidRDefault="003A1F06" w:rsidP="003A1F06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 xml:space="preserve">cím: </w:t>
      </w:r>
    </w:p>
    <w:p w14:paraId="7C495B6A" w14:textId="77777777" w:rsidR="003A1F06" w:rsidRPr="002114DE" w:rsidRDefault="003A1F06" w:rsidP="003A1F06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 xml:space="preserve">telefonszám: </w:t>
      </w:r>
    </w:p>
    <w:p w14:paraId="2544FC5A" w14:textId="77777777" w:rsidR="003A1F06" w:rsidRPr="002114DE" w:rsidRDefault="003A1F06" w:rsidP="003A1F06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2114DE">
        <w:rPr>
          <w:rFonts w:ascii="Verdana" w:hAnsi="Verdana"/>
        </w:rPr>
        <w:t>e-mail:</w:t>
      </w:r>
    </w:p>
    <w:p w14:paraId="6291D27F" w14:textId="77777777" w:rsidR="003A1F06" w:rsidRPr="002114DE" w:rsidRDefault="003A1F06" w:rsidP="003A1F06">
      <w:pPr>
        <w:spacing w:line="276" w:lineRule="auto"/>
        <w:jc w:val="both"/>
        <w:rPr>
          <w:rFonts w:ascii="Verdana" w:hAnsi="Verdana"/>
        </w:rPr>
      </w:pPr>
    </w:p>
    <w:p w14:paraId="0F454F1F" w14:textId="77777777" w:rsidR="003A1F06" w:rsidRPr="002114DE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2114DE">
        <w:rPr>
          <w:rFonts w:ascii="Verdana" w:hAnsi="Verdana"/>
        </w:rPr>
        <w:t>A FOR kivitelezésének tervezett ideje (jelen Megállapodás aláírásától számított legfeljebb 4 hónap):</w:t>
      </w:r>
    </w:p>
    <w:p w14:paraId="70F90AD6" w14:textId="77777777" w:rsidR="003A1F06" w:rsidRPr="002114DE" w:rsidRDefault="003A1F06" w:rsidP="003A1F06">
      <w:pPr>
        <w:spacing w:line="276" w:lineRule="auto"/>
        <w:rPr>
          <w:rFonts w:ascii="Verdana" w:hAnsi="Verdana"/>
        </w:rPr>
      </w:pPr>
      <w:r w:rsidRPr="002114DE">
        <w:rPr>
          <w:rFonts w:ascii="Verdana" w:hAnsi="Verdana"/>
        </w:rPr>
        <w:t xml:space="preserve">… év … hó … napjától </w:t>
      </w:r>
    </w:p>
    <w:p w14:paraId="1D21A4E3" w14:textId="77777777" w:rsidR="003A1F06" w:rsidRPr="002114DE" w:rsidRDefault="003A1F06" w:rsidP="003A1F06">
      <w:pPr>
        <w:spacing w:line="276" w:lineRule="auto"/>
        <w:jc w:val="both"/>
        <w:rPr>
          <w:rFonts w:ascii="Verdana" w:hAnsi="Verdana"/>
        </w:rPr>
      </w:pPr>
      <w:r w:rsidRPr="002114DE">
        <w:rPr>
          <w:rFonts w:ascii="Verdana" w:hAnsi="Verdana"/>
        </w:rPr>
        <w:t>… év … hó … napjáig.</w:t>
      </w:r>
    </w:p>
    <w:p w14:paraId="2EBF56BB" w14:textId="77777777" w:rsidR="003A1F06" w:rsidRPr="002114DE" w:rsidRDefault="003A1F06" w:rsidP="003A1F06">
      <w:pPr>
        <w:spacing w:line="276" w:lineRule="auto"/>
        <w:jc w:val="both"/>
        <w:rPr>
          <w:rFonts w:ascii="Verdana" w:hAnsi="Verdana"/>
        </w:rPr>
      </w:pPr>
    </w:p>
    <w:p w14:paraId="7D6F1B99" w14:textId="77777777" w:rsidR="003A1F06" w:rsidRPr="002114DE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2114DE">
        <w:rPr>
          <w:rFonts w:ascii="Verdana" w:hAnsi="Verdana"/>
        </w:rPr>
        <w:t>A kivitelezés során a jóváhagyott tervtől eltérni csak a tervező és a Használatba Adó előzetes írásbeli hozzájárulásával szabad.</w:t>
      </w:r>
    </w:p>
    <w:p w14:paraId="2A82AA5B" w14:textId="77777777" w:rsidR="003A1F06" w:rsidRPr="002114DE" w:rsidRDefault="003A1F06" w:rsidP="003A1F06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71CE1C94" w14:textId="77777777" w:rsidR="003A1F06" w:rsidRPr="002114DE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2114DE">
        <w:rPr>
          <w:rFonts w:ascii="Verdana" w:hAnsi="Verdana"/>
        </w:rPr>
        <w:t xml:space="preserve">Amennyiben a Használatba Adó a kivitelezés során a tervtől való eltérést, vagy szabványtalan megoldásokat tapasztal, illetőleg a vonatkozó munkavédelmi szabályok megszegését észleli, úgy a Használatba Vevő egyidejű értesítése mellett a létesítés azonnali hatályú leállítására intézkedhet. A leállított kivitelezés csak az eltérések, </w:t>
      </w:r>
      <w:proofErr w:type="spellStart"/>
      <w:r w:rsidRPr="002114DE">
        <w:rPr>
          <w:rFonts w:ascii="Verdana" w:hAnsi="Verdana"/>
        </w:rPr>
        <w:t>szabványtalanságok</w:t>
      </w:r>
      <w:proofErr w:type="spellEnd"/>
      <w:r w:rsidRPr="002114DE">
        <w:rPr>
          <w:rFonts w:ascii="Verdana" w:hAnsi="Verdana"/>
        </w:rPr>
        <w:t xml:space="preserve"> javítása, megszüntetése után folytatható.</w:t>
      </w:r>
    </w:p>
    <w:p w14:paraId="0B2B4A76" w14:textId="77777777" w:rsidR="003A1F06" w:rsidRPr="002114DE" w:rsidRDefault="003A1F06" w:rsidP="003A1F06">
      <w:pPr>
        <w:pStyle w:val="Listaszerbekezds"/>
        <w:spacing w:line="276" w:lineRule="auto"/>
        <w:rPr>
          <w:rFonts w:ascii="Verdana" w:hAnsi="Verdana"/>
        </w:rPr>
      </w:pPr>
    </w:p>
    <w:p w14:paraId="16D44B8A" w14:textId="77777777" w:rsidR="003A1F06" w:rsidRPr="002114DE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2114DE">
        <w:rPr>
          <w:rFonts w:ascii="Verdana" w:hAnsi="Verdana"/>
        </w:rPr>
        <w:t>Munkavédelmi szabálytalanság észlelése esetén a Használatba Adó a Használatba Vevővel és az általa megbízott Kivitelezővel szemben egyéb korlátozásokat is alkalmazhat, illetve egyéb feltételeket is támaszthat (pl. szerelési felügyelet kötelező kirendelése). A munkavédelmi szabályok megszegése esetén a Használatba Adó a Használatba Vevővel és/vagy a Használatba Vevő által megbízott Kivitelezővel szemben a Használatba Vevővel kötött hatályos „KÖF+FOR -Együttműködési megállapodás” 1</w:t>
      </w:r>
      <w:r w:rsidR="00A45621" w:rsidRPr="002114DE">
        <w:rPr>
          <w:rFonts w:ascii="Verdana" w:hAnsi="Verdana"/>
        </w:rPr>
        <w:t>3</w:t>
      </w:r>
      <w:r w:rsidRPr="002114DE">
        <w:rPr>
          <w:rFonts w:ascii="Verdana" w:hAnsi="Verdana"/>
        </w:rPr>
        <w:t>.4. és 1</w:t>
      </w:r>
      <w:r w:rsidR="00A45621" w:rsidRPr="002114DE">
        <w:rPr>
          <w:rFonts w:ascii="Verdana" w:hAnsi="Verdana"/>
        </w:rPr>
        <w:t>3</w:t>
      </w:r>
      <w:r w:rsidRPr="002114DE">
        <w:rPr>
          <w:rFonts w:ascii="Verdana" w:hAnsi="Verdana"/>
        </w:rPr>
        <w:t>.4.1. – 1</w:t>
      </w:r>
      <w:r w:rsidR="00A45621" w:rsidRPr="002114DE">
        <w:rPr>
          <w:rFonts w:ascii="Verdana" w:hAnsi="Verdana"/>
        </w:rPr>
        <w:t>3</w:t>
      </w:r>
      <w:r w:rsidRPr="002114DE">
        <w:rPr>
          <w:rFonts w:ascii="Verdana" w:hAnsi="Verdana"/>
        </w:rPr>
        <w:t>.4.3. pontjaiban leírt szankciókat alkalmazza.</w:t>
      </w:r>
    </w:p>
    <w:p w14:paraId="6962A939" w14:textId="77777777" w:rsidR="003A1F06" w:rsidRPr="002114DE" w:rsidRDefault="003A1F06" w:rsidP="003A1F06">
      <w:pPr>
        <w:pStyle w:val="Listaszerbekezds"/>
        <w:spacing w:line="276" w:lineRule="auto"/>
        <w:ind w:left="0"/>
        <w:rPr>
          <w:rFonts w:ascii="Verdana" w:hAnsi="Verdana"/>
        </w:rPr>
      </w:pPr>
    </w:p>
    <w:p w14:paraId="0902E37A" w14:textId="77777777" w:rsidR="003A1F06" w:rsidRPr="002114DE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2114DE">
        <w:rPr>
          <w:rFonts w:ascii="Verdana" w:hAnsi="Verdana"/>
        </w:rPr>
        <w:t>A FOR geodéziai beméretése – amennyiben szükséges – a Használatba Vevő kötelessége.</w:t>
      </w:r>
    </w:p>
    <w:p w14:paraId="4EDD64C9" w14:textId="77777777" w:rsidR="003A1F06" w:rsidRPr="002114DE" w:rsidRDefault="003A1F06" w:rsidP="003A1F06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1E7045F8" w14:textId="77777777" w:rsidR="003A1F06" w:rsidRPr="002114DE" w:rsidRDefault="003A1F06" w:rsidP="003A1F06">
      <w:pPr>
        <w:pStyle w:val="Listaszerbekezds"/>
        <w:numPr>
          <w:ilvl w:val="1"/>
          <w:numId w:val="11"/>
        </w:numPr>
        <w:tabs>
          <w:tab w:val="clear" w:pos="792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2114DE">
        <w:rPr>
          <w:rFonts w:ascii="Verdana" w:hAnsi="Verdana"/>
        </w:rPr>
        <w:t>A Használatba Vevő kijelenti, hogy a létesítendő FOR műszaki-technológiai kialakítása és paraméterei megfelelnek a Használatba Adó által kiadott, hatályos</w:t>
      </w:r>
      <w:r w:rsidRPr="002114DE">
        <w:rPr>
          <w:rFonts w:ascii="Verdana" w:hAnsi="Verdana"/>
          <w:bCs/>
        </w:rPr>
        <w:t xml:space="preserve"> </w:t>
      </w:r>
      <w:r w:rsidRPr="002114DE">
        <w:rPr>
          <w:rFonts w:ascii="Verdana" w:hAnsi="Verdana"/>
        </w:rPr>
        <w:t>Szabályzatban meghatározott 1 db FOR követelményeinek.</w:t>
      </w:r>
    </w:p>
    <w:p w14:paraId="5438F17E" w14:textId="77777777" w:rsidR="003A1F06" w:rsidRPr="002114DE" w:rsidRDefault="003A1F06" w:rsidP="003A1F06">
      <w:pPr>
        <w:spacing w:line="276" w:lineRule="auto"/>
        <w:rPr>
          <w:rFonts w:ascii="Verdana" w:hAnsi="Verdana"/>
          <w:b/>
        </w:rPr>
      </w:pPr>
    </w:p>
    <w:p w14:paraId="279543AB" w14:textId="77777777" w:rsidR="003A1F06" w:rsidRPr="002114DE" w:rsidRDefault="003A1F06" w:rsidP="003A1F06">
      <w:pPr>
        <w:numPr>
          <w:ilvl w:val="0"/>
          <w:numId w:val="11"/>
        </w:numPr>
        <w:spacing w:line="276" w:lineRule="auto"/>
        <w:jc w:val="center"/>
        <w:rPr>
          <w:rFonts w:ascii="Verdana" w:hAnsi="Verdana"/>
          <w:b/>
        </w:rPr>
      </w:pPr>
      <w:r w:rsidRPr="002114DE">
        <w:rPr>
          <w:rFonts w:ascii="Verdana" w:hAnsi="Verdana"/>
          <w:b/>
        </w:rPr>
        <w:t>Egyéb rendelkezések</w:t>
      </w:r>
    </w:p>
    <w:p w14:paraId="2451C93F" w14:textId="77777777" w:rsidR="003A1F06" w:rsidRPr="002114DE" w:rsidRDefault="003A1F06" w:rsidP="003A1F06">
      <w:pPr>
        <w:spacing w:line="276" w:lineRule="auto"/>
        <w:rPr>
          <w:rFonts w:ascii="Verdana" w:hAnsi="Verdana"/>
          <w:b/>
        </w:rPr>
      </w:pPr>
    </w:p>
    <w:p w14:paraId="70A22C5B" w14:textId="5211D4BA" w:rsidR="003A1F06" w:rsidRPr="002114DE" w:rsidRDefault="003A1F06" w:rsidP="003A1F06">
      <w:pPr>
        <w:spacing w:line="276" w:lineRule="auto"/>
        <w:jc w:val="both"/>
        <w:rPr>
          <w:rFonts w:ascii="Verdana" w:hAnsi="Verdana"/>
        </w:rPr>
      </w:pPr>
      <w:r w:rsidRPr="002114DE">
        <w:rPr>
          <w:rFonts w:ascii="Verdana" w:hAnsi="Verdana"/>
        </w:rPr>
        <w:t>Jelen Megállapodás mindkét Szerződő Fél cégszerű aláírásával lép hatályba, és az aláírásától számított 4 hónapig érvényes.</w:t>
      </w:r>
    </w:p>
    <w:p w14:paraId="111AB399" w14:textId="77777777" w:rsidR="00A977E5" w:rsidRPr="002114DE" w:rsidRDefault="00A977E5" w:rsidP="003A1F06">
      <w:pPr>
        <w:spacing w:line="276" w:lineRule="auto"/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Y="178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3A1F06" w:rsidRPr="002114DE" w14:paraId="3141FA45" w14:textId="77777777" w:rsidTr="00404E90">
        <w:trPr>
          <w:trHeight w:val="278"/>
        </w:trPr>
        <w:tc>
          <w:tcPr>
            <w:tcW w:w="4928" w:type="dxa"/>
          </w:tcPr>
          <w:p w14:paraId="188CA149" w14:textId="77777777" w:rsidR="003A1F06" w:rsidRPr="002114DE" w:rsidRDefault="003A1F06" w:rsidP="00404E90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5" w:name="Zeile1"/>
            <w:bookmarkStart w:id="6" w:name="Datum"/>
            <w:bookmarkStart w:id="7" w:name="Betreff"/>
            <w:bookmarkStart w:id="8" w:name="Referenz"/>
            <w:bookmarkStart w:id="9" w:name="Fliess"/>
            <w:bookmarkStart w:id="10" w:name="Alairo"/>
            <w:bookmarkStart w:id="11" w:name="Titulus"/>
            <w:bookmarkStart w:id="12" w:name="Titulus_b"/>
            <w:bookmarkStart w:id="13" w:name="_Hlk83804610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2114DE">
              <w:rPr>
                <w:rFonts w:ascii="Verdana" w:hAnsi="Verdana"/>
              </w:rPr>
              <w:t xml:space="preserve">Kelt: </w:t>
            </w:r>
          </w:p>
        </w:tc>
        <w:tc>
          <w:tcPr>
            <w:tcW w:w="5103" w:type="dxa"/>
          </w:tcPr>
          <w:p w14:paraId="66143BAB" w14:textId="77777777" w:rsidR="003A1F06" w:rsidRPr="002114DE" w:rsidRDefault="003A1F06" w:rsidP="00404E90">
            <w:pPr>
              <w:spacing w:line="276" w:lineRule="auto"/>
              <w:rPr>
                <w:rFonts w:ascii="Verdana" w:hAnsi="Verdana"/>
                <w:b/>
              </w:rPr>
            </w:pPr>
            <w:r w:rsidRPr="002114DE">
              <w:rPr>
                <w:rFonts w:ascii="Verdana" w:hAnsi="Verdana"/>
              </w:rPr>
              <w:t xml:space="preserve">  Kelt: </w:t>
            </w:r>
          </w:p>
        </w:tc>
      </w:tr>
      <w:tr w:rsidR="003A1F06" w:rsidRPr="0027126B" w14:paraId="6BEA397B" w14:textId="77777777" w:rsidTr="00404E90">
        <w:trPr>
          <w:trHeight w:val="794"/>
        </w:trPr>
        <w:tc>
          <w:tcPr>
            <w:tcW w:w="4928" w:type="dxa"/>
          </w:tcPr>
          <w:p w14:paraId="4B2AF92A" w14:textId="77777777" w:rsidR="003A1F06" w:rsidRPr="002114DE" w:rsidRDefault="003A1F06" w:rsidP="00404E90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4AA5A0C4" w14:textId="77777777" w:rsidR="003A1F06" w:rsidRPr="002114DE" w:rsidRDefault="003A1F06" w:rsidP="00404E90">
            <w:pPr>
              <w:spacing w:line="276" w:lineRule="auto"/>
              <w:rPr>
                <w:rFonts w:ascii="Verdana" w:hAnsi="Verdana"/>
              </w:rPr>
            </w:pPr>
          </w:p>
          <w:p w14:paraId="4F15573E" w14:textId="77777777" w:rsidR="003A1F06" w:rsidRPr="002114DE" w:rsidRDefault="003A1F06" w:rsidP="00404E90">
            <w:pPr>
              <w:spacing w:line="276" w:lineRule="auto"/>
              <w:rPr>
                <w:rFonts w:ascii="Verdana" w:hAnsi="Verdana"/>
              </w:rPr>
            </w:pPr>
          </w:p>
          <w:p w14:paraId="00C0CFC7" w14:textId="77777777" w:rsidR="003A1F06" w:rsidRPr="002114DE" w:rsidRDefault="003A1F06" w:rsidP="00404E90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2114DE">
              <w:rPr>
                <w:rFonts w:ascii="Verdana" w:hAnsi="Verdana"/>
                <w:b/>
              </w:rPr>
              <w:t>…………………………………………….</w:t>
            </w:r>
          </w:p>
          <w:p w14:paraId="7FEFA822" w14:textId="77777777" w:rsidR="003A1F06" w:rsidRPr="002114DE" w:rsidRDefault="003A1F06" w:rsidP="00404E90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2114DE">
              <w:rPr>
                <w:rFonts w:ascii="Verdana" w:hAnsi="Verdana"/>
                <w:b/>
              </w:rPr>
              <w:t>…………………………………………….</w:t>
            </w:r>
          </w:p>
          <w:p w14:paraId="28120BF4" w14:textId="77777777" w:rsidR="003A1F06" w:rsidRPr="002114DE" w:rsidRDefault="003A1F06" w:rsidP="00404E90">
            <w:pPr>
              <w:spacing w:line="276" w:lineRule="auto"/>
              <w:jc w:val="center"/>
              <w:rPr>
                <w:rFonts w:ascii="Verdana" w:hAnsi="Verdana"/>
              </w:rPr>
            </w:pPr>
            <w:r w:rsidRPr="002114DE">
              <w:rPr>
                <w:rFonts w:ascii="Verdana" w:hAnsi="Verdana"/>
              </w:rPr>
              <w:t>mint Használatba Vevő</w:t>
            </w:r>
          </w:p>
        </w:tc>
        <w:tc>
          <w:tcPr>
            <w:tcW w:w="5103" w:type="dxa"/>
          </w:tcPr>
          <w:p w14:paraId="5761485C" w14:textId="77777777" w:rsidR="003A1F06" w:rsidRPr="002114DE" w:rsidRDefault="003A1F06" w:rsidP="00404E90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4A21DE84" w14:textId="77777777" w:rsidR="003A1F06" w:rsidRPr="002114DE" w:rsidRDefault="003A1F06" w:rsidP="00404E90">
            <w:pPr>
              <w:spacing w:line="276" w:lineRule="auto"/>
              <w:rPr>
                <w:rFonts w:ascii="Verdana" w:hAnsi="Verdana"/>
              </w:rPr>
            </w:pPr>
          </w:p>
          <w:p w14:paraId="106259C7" w14:textId="77777777" w:rsidR="003A1F06" w:rsidRPr="002114DE" w:rsidRDefault="003A1F06" w:rsidP="00404E90">
            <w:pPr>
              <w:spacing w:line="276" w:lineRule="auto"/>
              <w:rPr>
                <w:rFonts w:ascii="Verdana" w:hAnsi="Verdana"/>
              </w:rPr>
            </w:pPr>
          </w:p>
          <w:p w14:paraId="281AE962" w14:textId="77777777" w:rsidR="003A1F06" w:rsidRPr="002114DE" w:rsidRDefault="003A1F06" w:rsidP="00404E90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2114DE">
              <w:rPr>
                <w:rFonts w:ascii="Verdana" w:hAnsi="Verdana"/>
                <w:b/>
              </w:rPr>
              <w:t>…………………………………………….</w:t>
            </w:r>
          </w:p>
          <w:p w14:paraId="2B781005" w14:textId="77777777" w:rsidR="003A1F06" w:rsidRPr="002114DE" w:rsidRDefault="003A1F06" w:rsidP="00404E90">
            <w:pPr>
              <w:spacing w:line="276" w:lineRule="auto"/>
              <w:ind w:left="-70" w:right="-143"/>
              <w:jc w:val="both"/>
              <w:rPr>
                <w:rFonts w:ascii="Verdana" w:hAnsi="Verdana"/>
                <w:sz w:val="16"/>
                <w:szCs w:val="16"/>
              </w:rPr>
            </w:pPr>
            <w:r w:rsidRPr="002114DE">
              <w:rPr>
                <w:rFonts w:ascii="Verdana" w:hAnsi="Verdana"/>
                <w:b/>
              </w:rPr>
              <w:t xml:space="preserve">                   </w:t>
            </w:r>
            <w:r w:rsidRPr="002114DE">
              <w:rPr>
                <w:rFonts w:ascii="Verdana" w:hAnsi="Verdana"/>
                <w:sz w:val="16"/>
                <w:szCs w:val="16"/>
              </w:rPr>
              <w:t>aláíró 1                       aláíró 2</w:t>
            </w:r>
          </w:p>
          <w:p w14:paraId="380B6B3B" w14:textId="77777777" w:rsidR="003A1F06" w:rsidRPr="002114DE" w:rsidRDefault="003A1F06" w:rsidP="00404E90">
            <w:pPr>
              <w:spacing w:line="276" w:lineRule="auto"/>
              <w:ind w:left="-70" w:right="-143"/>
              <w:jc w:val="center"/>
              <w:rPr>
                <w:rFonts w:ascii="Verdana" w:hAnsi="Verdana"/>
                <w:b/>
              </w:rPr>
            </w:pPr>
            <w:r w:rsidRPr="002114DE">
              <w:rPr>
                <w:rFonts w:ascii="Verdana" w:hAnsi="Verdana"/>
                <w:b/>
              </w:rPr>
              <w:t>OPUS TITÁSZ Zrt.</w:t>
            </w:r>
          </w:p>
          <w:p w14:paraId="291D80FD" w14:textId="77777777" w:rsidR="003A1F06" w:rsidRPr="0027126B" w:rsidRDefault="003A1F06" w:rsidP="00404E90">
            <w:pPr>
              <w:spacing w:line="276" w:lineRule="auto"/>
              <w:jc w:val="center"/>
              <w:rPr>
                <w:rFonts w:ascii="Verdana" w:hAnsi="Verdana"/>
              </w:rPr>
            </w:pPr>
            <w:r w:rsidRPr="002114DE">
              <w:rPr>
                <w:rFonts w:ascii="Verdana" w:hAnsi="Verdana"/>
              </w:rPr>
              <w:t>mint Használatba Adó</w:t>
            </w:r>
          </w:p>
        </w:tc>
      </w:tr>
      <w:bookmarkEnd w:id="13"/>
    </w:tbl>
    <w:p w14:paraId="13AC2024" w14:textId="77777777" w:rsidR="001F7E8E" w:rsidRPr="00F13E5B" w:rsidRDefault="001F7E8E" w:rsidP="00F13E5B">
      <w:pPr>
        <w:tabs>
          <w:tab w:val="left" w:pos="6870"/>
        </w:tabs>
        <w:rPr>
          <w:sz w:val="16"/>
          <w:szCs w:val="16"/>
        </w:rPr>
      </w:pPr>
    </w:p>
    <w:sectPr w:rsidR="001F7E8E" w:rsidRPr="00F13E5B" w:rsidSect="00B80B8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94C4" w14:textId="77777777" w:rsidR="000D69EC" w:rsidRDefault="000D69EC">
      <w:r>
        <w:separator/>
      </w:r>
    </w:p>
  </w:endnote>
  <w:endnote w:type="continuationSeparator" w:id="0">
    <w:p w14:paraId="2C383D70" w14:textId="77777777" w:rsidR="000D69EC" w:rsidRDefault="000D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FAAC" w14:textId="77777777" w:rsidR="005852CD" w:rsidRPr="00B80B83" w:rsidRDefault="00B80B83" w:rsidP="00B80B83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12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79E4" w14:textId="77777777" w:rsidR="005852CD" w:rsidRPr="00455CC3" w:rsidRDefault="005852CD" w:rsidP="001025F1">
    <w:pPr>
      <w:pStyle w:val="Szvegtrzs"/>
      <w:spacing w:line="240" w:lineRule="auto"/>
      <w:rPr>
        <w:sz w:val="18"/>
        <w:szCs w:val="18"/>
      </w:rPr>
    </w:pPr>
  </w:p>
  <w:bookmarkStart w:id="16" w:name="_Hlk132964589"/>
  <w:bookmarkStart w:id="17" w:name="_Hlk132964590"/>
  <w:bookmarkStart w:id="18" w:name="_Hlk132965910"/>
  <w:bookmarkStart w:id="19" w:name="_Hlk132965911"/>
  <w:p w14:paraId="6FB6EF06" w14:textId="77777777" w:rsidR="005852CD" w:rsidRPr="00455CC3" w:rsidRDefault="00B80B83" w:rsidP="00B80B83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12</w:t>
    </w:r>
    <w:r w:rsidRPr="0086087B">
      <w:rPr>
        <w:rStyle w:val="Oldalszm"/>
        <w:rFonts w:ascii="Verdana" w:hAnsi="Verdana"/>
      </w:rPr>
      <w:fldChar w:fldCharType="end"/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268E" w14:textId="77777777" w:rsidR="000D69EC" w:rsidRDefault="000D69EC">
      <w:r>
        <w:separator/>
      </w:r>
    </w:p>
  </w:footnote>
  <w:footnote w:type="continuationSeparator" w:id="0">
    <w:p w14:paraId="080A61E7" w14:textId="77777777" w:rsidR="000D69EC" w:rsidRDefault="000D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988C" w14:textId="2F9CCD81" w:rsidR="00BB5E8D" w:rsidRPr="00B80B83" w:rsidRDefault="00B80B83" w:rsidP="00B80B83">
    <w:pPr>
      <w:tabs>
        <w:tab w:val="center" w:pos="4536"/>
        <w:tab w:val="right" w:pos="9072"/>
      </w:tabs>
      <w:jc w:val="right"/>
    </w:pPr>
    <w:r w:rsidRPr="00845E0E">
      <w:rPr>
        <w:rFonts w:ascii="Verdana" w:hAnsi="Verdana"/>
      </w:rPr>
      <w:t>221</w:t>
    </w:r>
    <w:r>
      <w:rPr>
        <w:rFonts w:ascii="Verdana" w:hAnsi="Verdana"/>
      </w:rPr>
      <w:t>2</w:t>
    </w:r>
    <w:r w:rsidRPr="00845E0E">
      <w:rPr>
        <w:rFonts w:ascii="Verdana" w:hAnsi="Verdana"/>
      </w:rPr>
      <w:t>_</w:t>
    </w:r>
    <w:r w:rsidRPr="002114DE">
      <w:rPr>
        <w:rFonts w:ascii="Verdana" w:hAnsi="Verdana"/>
      </w:rPr>
      <w:t>00_F_</w:t>
    </w:r>
    <w:r w:rsidR="005F50A7" w:rsidRPr="002114DE">
      <w:rPr>
        <w:rFonts w:ascii="Verdana" w:hAnsi="Verdana"/>
      </w:rPr>
      <w:t>B</w:t>
    </w:r>
    <w:r w:rsidRPr="002114DE">
      <w:rPr>
        <w:rFonts w:ascii="Verdana" w:hAnsi="Verdana"/>
      </w:rPr>
      <w:t>_202</w:t>
    </w:r>
    <w:r w:rsidR="0011266D" w:rsidRPr="002114DE">
      <w:rPr>
        <w:rFonts w:ascii="Verdana" w:hAnsi="Verdana"/>
      </w:rPr>
      <w:t>5</w:t>
    </w:r>
    <w:r w:rsidRPr="002114DE">
      <w:rPr>
        <w:rFonts w:ascii="Verdana" w:hAnsi="Verdana"/>
      </w:rPr>
      <w:t>_A_</w:t>
    </w:r>
    <w:r w:rsidRPr="00845E0E">
      <w:rPr>
        <w:rFonts w:ascii="Verdana" w:hAnsi="Verdana"/>
      </w:rPr>
      <w:t>FN-</w:t>
    </w:r>
    <w:r>
      <w:rPr>
        <w:rFonts w:ascii="Verdana" w:hAnsi="Verdana"/>
      </w:rPr>
      <w:t>08</w:t>
    </w:r>
  </w:p>
  <w:p w14:paraId="63EAE61C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458AA34D" w14:textId="77777777" w:rsidR="005852CD" w:rsidRDefault="005852CD" w:rsidP="00455CC3">
    <w:pPr>
      <w:pStyle w:val="lfej"/>
      <w:tabs>
        <w:tab w:val="clear" w:pos="4536"/>
        <w:tab w:val="clear" w:pos="907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71C5" w14:textId="2D848ED4" w:rsidR="00B80B83" w:rsidRDefault="00B80B83" w:rsidP="00B80B83">
    <w:pPr>
      <w:tabs>
        <w:tab w:val="center" w:pos="4536"/>
        <w:tab w:val="right" w:pos="9072"/>
      </w:tabs>
      <w:jc w:val="right"/>
    </w:pPr>
    <w:bookmarkStart w:id="14" w:name="_Hlk132964529"/>
    <w:bookmarkStart w:id="15" w:name="_Hlk133225670"/>
    <w:r w:rsidRPr="00845E0E">
      <w:rPr>
        <w:rFonts w:ascii="Verdana" w:hAnsi="Verdana"/>
      </w:rPr>
      <w:t>221</w:t>
    </w:r>
    <w:r>
      <w:rPr>
        <w:rFonts w:ascii="Verdana" w:hAnsi="Verdana"/>
      </w:rPr>
      <w:t>2</w:t>
    </w:r>
    <w:r w:rsidRPr="00845E0E">
      <w:rPr>
        <w:rFonts w:ascii="Verdana" w:hAnsi="Verdana"/>
      </w:rPr>
      <w:t>_</w:t>
    </w:r>
    <w:r w:rsidRPr="002114DE">
      <w:rPr>
        <w:rFonts w:ascii="Verdana" w:hAnsi="Verdana"/>
      </w:rPr>
      <w:t>00_F_</w:t>
    </w:r>
    <w:r w:rsidR="005F50A7" w:rsidRPr="002114DE">
      <w:rPr>
        <w:rFonts w:ascii="Verdana" w:hAnsi="Verdana"/>
      </w:rPr>
      <w:t>B</w:t>
    </w:r>
    <w:r w:rsidRPr="002114DE">
      <w:rPr>
        <w:rFonts w:ascii="Verdana" w:hAnsi="Verdana"/>
      </w:rPr>
      <w:t>_202</w:t>
    </w:r>
    <w:r w:rsidR="0011266D" w:rsidRPr="002114DE">
      <w:rPr>
        <w:rFonts w:ascii="Verdana" w:hAnsi="Verdana"/>
      </w:rPr>
      <w:t>5</w:t>
    </w:r>
    <w:r w:rsidRPr="002114DE">
      <w:rPr>
        <w:rFonts w:ascii="Verdana" w:hAnsi="Verdana"/>
      </w:rPr>
      <w:t>_A</w:t>
    </w:r>
    <w:r w:rsidRPr="00845E0E">
      <w:rPr>
        <w:rFonts w:ascii="Verdana" w:hAnsi="Verdana"/>
      </w:rPr>
      <w:t>_FN-</w:t>
    </w:r>
    <w:r>
      <w:rPr>
        <w:rFonts w:ascii="Verdana" w:hAnsi="Verdana"/>
      </w:rPr>
      <w:t>0</w:t>
    </w:r>
    <w:bookmarkEnd w:id="14"/>
    <w:bookmarkEnd w:id="15"/>
    <w:r>
      <w:rPr>
        <w:rFonts w:ascii="Verdana" w:hAnsi="Verdana"/>
      </w:rPr>
      <w:t>8</w:t>
    </w:r>
  </w:p>
  <w:p w14:paraId="789F9011" w14:textId="506930C5" w:rsidR="00224F18" w:rsidRDefault="00997173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1D9B8FAD" wp14:editId="0F0510FB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6E5E6" w14:textId="77777777" w:rsidR="00224F18" w:rsidRDefault="00224F18" w:rsidP="00224F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169"/>
    <w:multiLevelType w:val="hybridMultilevel"/>
    <w:tmpl w:val="8DCC6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7F7"/>
    <w:multiLevelType w:val="multilevel"/>
    <w:tmpl w:val="F2B0F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1D9E6048"/>
    <w:multiLevelType w:val="hybridMultilevel"/>
    <w:tmpl w:val="FE48C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1B74"/>
    <w:multiLevelType w:val="multilevel"/>
    <w:tmpl w:val="FDB4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6A53730"/>
    <w:multiLevelType w:val="hybridMultilevel"/>
    <w:tmpl w:val="BD8AF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301B42"/>
    <w:multiLevelType w:val="hybridMultilevel"/>
    <w:tmpl w:val="EB407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77F0"/>
    <w:multiLevelType w:val="hybridMultilevel"/>
    <w:tmpl w:val="1B2EF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0EF3"/>
    <w:multiLevelType w:val="hybridMultilevel"/>
    <w:tmpl w:val="865CD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714F"/>
    <w:multiLevelType w:val="hybridMultilevel"/>
    <w:tmpl w:val="6F56A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3B8A"/>
    <w:multiLevelType w:val="hybridMultilevel"/>
    <w:tmpl w:val="06A2E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31301"/>
    <w:multiLevelType w:val="hybridMultilevel"/>
    <w:tmpl w:val="6360E2E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B45752"/>
    <w:multiLevelType w:val="hybridMultilevel"/>
    <w:tmpl w:val="6C5A44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6849EE"/>
    <w:multiLevelType w:val="hybridMultilevel"/>
    <w:tmpl w:val="F3AA4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246C3"/>
    <w:multiLevelType w:val="hybridMultilevel"/>
    <w:tmpl w:val="DE0C2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57"/>
        </w:tabs>
        <w:ind w:left="6057" w:hanging="360"/>
      </w:pPr>
      <w:rPr>
        <w:rFonts w:cs="Times New Roman"/>
      </w:rPr>
    </w:lvl>
  </w:abstractNum>
  <w:abstractNum w:abstractNumId="17" w15:restartNumberingAfterBreak="0">
    <w:nsid w:val="7DD702BF"/>
    <w:multiLevelType w:val="hybridMultilevel"/>
    <w:tmpl w:val="2B3AA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26689">
    <w:abstractNumId w:val="5"/>
  </w:num>
  <w:num w:numId="2" w16cid:durableId="1412922365">
    <w:abstractNumId w:val="16"/>
  </w:num>
  <w:num w:numId="3" w16cid:durableId="2085444361">
    <w:abstractNumId w:val="1"/>
  </w:num>
  <w:num w:numId="4" w16cid:durableId="628708415">
    <w:abstractNumId w:val="2"/>
  </w:num>
  <w:num w:numId="5" w16cid:durableId="920798682">
    <w:abstractNumId w:val="11"/>
  </w:num>
  <w:num w:numId="6" w16cid:durableId="1842426865">
    <w:abstractNumId w:val="10"/>
  </w:num>
  <w:num w:numId="7" w16cid:durableId="1545751602">
    <w:abstractNumId w:val="17"/>
  </w:num>
  <w:num w:numId="8" w16cid:durableId="1811554864">
    <w:abstractNumId w:val="6"/>
  </w:num>
  <w:num w:numId="9" w16cid:durableId="1234972517">
    <w:abstractNumId w:val="15"/>
  </w:num>
  <w:num w:numId="10" w16cid:durableId="2055496125">
    <w:abstractNumId w:val="0"/>
  </w:num>
  <w:num w:numId="11" w16cid:durableId="1718044325">
    <w:abstractNumId w:val="3"/>
  </w:num>
  <w:num w:numId="12" w16cid:durableId="1832335589">
    <w:abstractNumId w:val="14"/>
  </w:num>
  <w:num w:numId="13" w16cid:durableId="2040162629">
    <w:abstractNumId w:val="9"/>
  </w:num>
  <w:num w:numId="14" w16cid:durableId="1288853123">
    <w:abstractNumId w:val="4"/>
  </w:num>
  <w:num w:numId="15" w16cid:durableId="789668952">
    <w:abstractNumId w:val="7"/>
  </w:num>
  <w:num w:numId="16" w16cid:durableId="1411542461">
    <w:abstractNumId w:val="8"/>
  </w:num>
  <w:num w:numId="17" w16cid:durableId="1277256533">
    <w:abstractNumId w:val="13"/>
  </w:num>
  <w:num w:numId="18" w16cid:durableId="201772471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7D4"/>
    <w:rsid w:val="0000389E"/>
    <w:rsid w:val="00004B7E"/>
    <w:rsid w:val="00004D88"/>
    <w:rsid w:val="00006CD8"/>
    <w:rsid w:val="00006DD9"/>
    <w:rsid w:val="00007ECA"/>
    <w:rsid w:val="0001030C"/>
    <w:rsid w:val="000109E6"/>
    <w:rsid w:val="0001227D"/>
    <w:rsid w:val="00013AAC"/>
    <w:rsid w:val="00014EE2"/>
    <w:rsid w:val="00015E94"/>
    <w:rsid w:val="00016F6E"/>
    <w:rsid w:val="000172B1"/>
    <w:rsid w:val="0001792C"/>
    <w:rsid w:val="00017EB8"/>
    <w:rsid w:val="00020693"/>
    <w:rsid w:val="00022E68"/>
    <w:rsid w:val="00023920"/>
    <w:rsid w:val="00023E63"/>
    <w:rsid w:val="00025AF3"/>
    <w:rsid w:val="000264D2"/>
    <w:rsid w:val="0002717A"/>
    <w:rsid w:val="000278D0"/>
    <w:rsid w:val="00030B06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0AB3"/>
    <w:rsid w:val="00043211"/>
    <w:rsid w:val="00046042"/>
    <w:rsid w:val="00046896"/>
    <w:rsid w:val="0004703D"/>
    <w:rsid w:val="00050A85"/>
    <w:rsid w:val="00050C58"/>
    <w:rsid w:val="000514A2"/>
    <w:rsid w:val="000517C9"/>
    <w:rsid w:val="00051A57"/>
    <w:rsid w:val="00051D47"/>
    <w:rsid w:val="00052051"/>
    <w:rsid w:val="000534B8"/>
    <w:rsid w:val="00060D96"/>
    <w:rsid w:val="000628DF"/>
    <w:rsid w:val="00062CA2"/>
    <w:rsid w:val="00065570"/>
    <w:rsid w:val="000658CC"/>
    <w:rsid w:val="00066569"/>
    <w:rsid w:val="000668F7"/>
    <w:rsid w:val="00066D9F"/>
    <w:rsid w:val="00067D87"/>
    <w:rsid w:val="00070D62"/>
    <w:rsid w:val="00070F57"/>
    <w:rsid w:val="0007170E"/>
    <w:rsid w:val="00072C23"/>
    <w:rsid w:val="000747FF"/>
    <w:rsid w:val="00074A7D"/>
    <w:rsid w:val="0007679E"/>
    <w:rsid w:val="00076ACE"/>
    <w:rsid w:val="000810FB"/>
    <w:rsid w:val="00081D9E"/>
    <w:rsid w:val="000823DB"/>
    <w:rsid w:val="00082F06"/>
    <w:rsid w:val="00084769"/>
    <w:rsid w:val="00084A3B"/>
    <w:rsid w:val="00085F25"/>
    <w:rsid w:val="000867ED"/>
    <w:rsid w:val="00086B5B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308B"/>
    <w:rsid w:val="000A3D1F"/>
    <w:rsid w:val="000A4AB7"/>
    <w:rsid w:val="000A5E4C"/>
    <w:rsid w:val="000A61A4"/>
    <w:rsid w:val="000A68E7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1C50"/>
    <w:rsid w:val="000C517E"/>
    <w:rsid w:val="000C575B"/>
    <w:rsid w:val="000C6F14"/>
    <w:rsid w:val="000C7D8C"/>
    <w:rsid w:val="000D0B12"/>
    <w:rsid w:val="000D0BFD"/>
    <w:rsid w:val="000D2424"/>
    <w:rsid w:val="000D2D00"/>
    <w:rsid w:val="000D47A4"/>
    <w:rsid w:val="000D4D55"/>
    <w:rsid w:val="000D69EC"/>
    <w:rsid w:val="000D7B00"/>
    <w:rsid w:val="000E0637"/>
    <w:rsid w:val="000E1351"/>
    <w:rsid w:val="000E3D21"/>
    <w:rsid w:val="000E400C"/>
    <w:rsid w:val="000F065F"/>
    <w:rsid w:val="000F2737"/>
    <w:rsid w:val="000F4886"/>
    <w:rsid w:val="000F67A1"/>
    <w:rsid w:val="000F69A7"/>
    <w:rsid w:val="000F7408"/>
    <w:rsid w:val="000F74B0"/>
    <w:rsid w:val="00100680"/>
    <w:rsid w:val="00100E0F"/>
    <w:rsid w:val="001025F1"/>
    <w:rsid w:val="00103EA8"/>
    <w:rsid w:val="0010752B"/>
    <w:rsid w:val="0011266D"/>
    <w:rsid w:val="001129CE"/>
    <w:rsid w:val="00113146"/>
    <w:rsid w:val="00115874"/>
    <w:rsid w:val="001204EF"/>
    <w:rsid w:val="00120807"/>
    <w:rsid w:val="00121E8E"/>
    <w:rsid w:val="00123F02"/>
    <w:rsid w:val="0012414D"/>
    <w:rsid w:val="001255A0"/>
    <w:rsid w:val="0012725A"/>
    <w:rsid w:val="00130B9D"/>
    <w:rsid w:val="00130E06"/>
    <w:rsid w:val="00132636"/>
    <w:rsid w:val="00133A7B"/>
    <w:rsid w:val="00134B63"/>
    <w:rsid w:val="00136E4E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3748"/>
    <w:rsid w:val="00153B4F"/>
    <w:rsid w:val="00154166"/>
    <w:rsid w:val="001555BD"/>
    <w:rsid w:val="001579BD"/>
    <w:rsid w:val="00160B9E"/>
    <w:rsid w:val="0016180D"/>
    <w:rsid w:val="0016280F"/>
    <w:rsid w:val="001628D9"/>
    <w:rsid w:val="00162E94"/>
    <w:rsid w:val="0016588D"/>
    <w:rsid w:val="00166D1E"/>
    <w:rsid w:val="00170A4B"/>
    <w:rsid w:val="00170FE9"/>
    <w:rsid w:val="001712C0"/>
    <w:rsid w:val="00171A0E"/>
    <w:rsid w:val="00174AA0"/>
    <w:rsid w:val="00175041"/>
    <w:rsid w:val="00176352"/>
    <w:rsid w:val="00180F74"/>
    <w:rsid w:val="00180FC1"/>
    <w:rsid w:val="0018178A"/>
    <w:rsid w:val="0018239E"/>
    <w:rsid w:val="00182920"/>
    <w:rsid w:val="00183EDB"/>
    <w:rsid w:val="00184A79"/>
    <w:rsid w:val="0018792F"/>
    <w:rsid w:val="001910C1"/>
    <w:rsid w:val="00191CB5"/>
    <w:rsid w:val="00193997"/>
    <w:rsid w:val="001A029C"/>
    <w:rsid w:val="001A1EFE"/>
    <w:rsid w:val="001A624B"/>
    <w:rsid w:val="001A69F9"/>
    <w:rsid w:val="001A7D9E"/>
    <w:rsid w:val="001B158D"/>
    <w:rsid w:val="001B1D5D"/>
    <w:rsid w:val="001B204C"/>
    <w:rsid w:val="001B3400"/>
    <w:rsid w:val="001B3437"/>
    <w:rsid w:val="001B4C7D"/>
    <w:rsid w:val="001C17CE"/>
    <w:rsid w:val="001C2360"/>
    <w:rsid w:val="001C4E8A"/>
    <w:rsid w:val="001D249D"/>
    <w:rsid w:val="001D3129"/>
    <w:rsid w:val="001D39F2"/>
    <w:rsid w:val="001D3C8E"/>
    <w:rsid w:val="001D45E2"/>
    <w:rsid w:val="001D4816"/>
    <w:rsid w:val="001D5250"/>
    <w:rsid w:val="001D6980"/>
    <w:rsid w:val="001E37D5"/>
    <w:rsid w:val="001E3E06"/>
    <w:rsid w:val="001E4FD8"/>
    <w:rsid w:val="001E5B3B"/>
    <w:rsid w:val="001E7B82"/>
    <w:rsid w:val="001F1034"/>
    <w:rsid w:val="001F1992"/>
    <w:rsid w:val="001F315C"/>
    <w:rsid w:val="001F4F38"/>
    <w:rsid w:val="001F6986"/>
    <w:rsid w:val="001F7E8E"/>
    <w:rsid w:val="002004B2"/>
    <w:rsid w:val="002008C7"/>
    <w:rsid w:val="00200B23"/>
    <w:rsid w:val="00201043"/>
    <w:rsid w:val="002017B2"/>
    <w:rsid w:val="0020203F"/>
    <w:rsid w:val="0020328B"/>
    <w:rsid w:val="00205CA9"/>
    <w:rsid w:val="00206B68"/>
    <w:rsid w:val="00211187"/>
    <w:rsid w:val="002114DE"/>
    <w:rsid w:val="0021221E"/>
    <w:rsid w:val="00212C1E"/>
    <w:rsid w:val="002134C9"/>
    <w:rsid w:val="00214DC2"/>
    <w:rsid w:val="002153D4"/>
    <w:rsid w:val="00217BAA"/>
    <w:rsid w:val="002203A7"/>
    <w:rsid w:val="002218AB"/>
    <w:rsid w:val="00224F18"/>
    <w:rsid w:val="00227E2E"/>
    <w:rsid w:val="0023040B"/>
    <w:rsid w:val="00232296"/>
    <w:rsid w:val="0023347E"/>
    <w:rsid w:val="00234028"/>
    <w:rsid w:val="00240859"/>
    <w:rsid w:val="00241380"/>
    <w:rsid w:val="00241D2F"/>
    <w:rsid w:val="00242AA9"/>
    <w:rsid w:val="00244F36"/>
    <w:rsid w:val="002465DF"/>
    <w:rsid w:val="00247FE9"/>
    <w:rsid w:val="00257F76"/>
    <w:rsid w:val="0026007F"/>
    <w:rsid w:val="00260B14"/>
    <w:rsid w:val="002616B6"/>
    <w:rsid w:val="00261B0F"/>
    <w:rsid w:val="00263E96"/>
    <w:rsid w:val="00265130"/>
    <w:rsid w:val="0027405A"/>
    <w:rsid w:val="0027456B"/>
    <w:rsid w:val="00275979"/>
    <w:rsid w:val="0027782E"/>
    <w:rsid w:val="00277DAE"/>
    <w:rsid w:val="00281929"/>
    <w:rsid w:val="00285B64"/>
    <w:rsid w:val="00286CF0"/>
    <w:rsid w:val="00287394"/>
    <w:rsid w:val="00290168"/>
    <w:rsid w:val="00290914"/>
    <w:rsid w:val="00291EF6"/>
    <w:rsid w:val="00294D58"/>
    <w:rsid w:val="00295318"/>
    <w:rsid w:val="002A11E6"/>
    <w:rsid w:val="002A5304"/>
    <w:rsid w:val="002B057A"/>
    <w:rsid w:val="002B0BE2"/>
    <w:rsid w:val="002B2A7E"/>
    <w:rsid w:val="002B2C34"/>
    <w:rsid w:val="002B416E"/>
    <w:rsid w:val="002B6CDF"/>
    <w:rsid w:val="002B6D29"/>
    <w:rsid w:val="002B708F"/>
    <w:rsid w:val="002B78E8"/>
    <w:rsid w:val="002C04CD"/>
    <w:rsid w:val="002C11B7"/>
    <w:rsid w:val="002C1DEA"/>
    <w:rsid w:val="002C1E9A"/>
    <w:rsid w:val="002C3C86"/>
    <w:rsid w:val="002C45CE"/>
    <w:rsid w:val="002C4C80"/>
    <w:rsid w:val="002C6490"/>
    <w:rsid w:val="002D24D2"/>
    <w:rsid w:val="002D253C"/>
    <w:rsid w:val="002D27B1"/>
    <w:rsid w:val="002D2DB4"/>
    <w:rsid w:val="002D31C6"/>
    <w:rsid w:val="002D47C4"/>
    <w:rsid w:val="002D5E3F"/>
    <w:rsid w:val="002D695E"/>
    <w:rsid w:val="002D7BF5"/>
    <w:rsid w:val="002E1D00"/>
    <w:rsid w:val="002E2010"/>
    <w:rsid w:val="002E30A2"/>
    <w:rsid w:val="002E43C3"/>
    <w:rsid w:val="002E5C6C"/>
    <w:rsid w:val="002E5FA2"/>
    <w:rsid w:val="002E7BE3"/>
    <w:rsid w:val="002F0A27"/>
    <w:rsid w:val="002F0EA0"/>
    <w:rsid w:val="002F16B5"/>
    <w:rsid w:val="002F1B6E"/>
    <w:rsid w:val="002F2D75"/>
    <w:rsid w:val="002F2F77"/>
    <w:rsid w:val="002F604C"/>
    <w:rsid w:val="00300884"/>
    <w:rsid w:val="003023B6"/>
    <w:rsid w:val="00302C7A"/>
    <w:rsid w:val="00302DA0"/>
    <w:rsid w:val="0030311A"/>
    <w:rsid w:val="0030723F"/>
    <w:rsid w:val="00307AF9"/>
    <w:rsid w:val="0031067D"/>
    <w:rsid w:val="003120B1"/>
    <w:rsid w:val="00312A93"/>
    <w:rsid w:val="00313B4A"/>
    <w:rsid w:val="003146E1"/>
    <w:rsid w:val="00314F0D"/>
    <w:rsid w:val="0031624F"/>
    <w:rsid w:val="00317260"/>
    <w:rsid w:val="00321175"/>
    <w:rsid w:val="003218D5"/>
    <w:rsid w:val="00322D85"/>
    <w:rsid w:val="003241ED"/>
    <w:rsid w:val="003268BF"/>
    <w:rsid w:val="00327760"/>
    <w:rsid w:val="003305D5"/>
    <w:rsid w:val="003329B2"/>
    <w:rsid w:val="00332CD0"/>
    <w:rsid w:val="00333ED0"/>
    <w:rsid w:val="0033504A"/>
    <w:rsid w:val="003360FE"/>
    <w:rsid w:val="00341719"/>
    <w:rsid w:val="00342015"/>
    <w:rsid w:val="003428F2"/>
    <w:rsid w:val="00344316"/>
    <w:rsid w:val="00347E22"/>
    <w:rsid w:val="00350EC4"/>
    <w:rsid w:val="00351979"/>
    <w:rsid w:val="00354B2A"/>
    <w:rsid w:val="0035523E"/>
    <w:rsid w:val="003558A5"/>
    <w:rsid w:val="00355A0A"/>
    <w:rsid w:val="003569D1"/>
    <w:rsid w:val="00357C2E"/>
    <w:rsid w:val="0036034D"/>
    <w:rsid w:val="003604CB"/>
    <w:rsid w:val="00365F34"/>
    <w:rsid w:val="003668D6"/>
    <w:rsid w:val="00367DB8"/>
    <w:rsid w:val="00367E3D"/>
    <w:rsid w:val="00367F10"/>
    <w:rsid w:val="003727D7"/>
    <w:rsid w:val="0037321E"/>
    <w:rsid w:val="0037749E"/>
    <w:rsid w:val="0037751A"/>
    <w:rsid w:val="0038053C"/>
    <w:rsid w:val="00380BF1"/>
    <w:rsid w:val="00382413"/>
    <w:rsid w:val="00384581"/>
    <w:rsid w:val="0038768F"/>
    <w:rsid w:val="0039096A"/>
    <w:rsid w:val="00390DBA"/>
    <w:rsid w:val="00391EB9"/>
    <w:rsid w:val="0039302D"/>
    <w:rsid w:val="003A006B"/>
    <w:rsid w:val="003A0504"/>
    <w:rsid w:val="003A0A85"/>
    <w:rsid w:val="003A0F6E"/>
    <w:rsid w:val="003A1F06"/>
    <w:rsid w:val="003A2FF9"/>
    <w:rsid w:val="003A3541"/>
    <w:rsid w:val="003A499A"/>
    <w:rsid w:val="003A53C0"/>
    <w:rsid w:val="003A53CA"/>
    <w:rsid w:val="003A642F"/>
    <w:rsid w:val="003B027B"/>
    <w:rsid w:val="003B1213"/>
    <w:rsid w:val="003B128D"/>
    <w:rsid w:val="003B2595"/>
    <w:rsid w:val="003B26EC"/>
    <w:rsid w:val="003B4F2A"/>
    <w:rsid w:val="003B6B50"/>
    <w:rsid w:val="003B731C"/>
    <w:rsid w:val="003C22BE"/>
    <w:rsid w:val="003C438D"/>
    <w:rsid w:val="003C4A7C"/>
    <w:rsid w:val="003C4B1E"/>
    <w:rsid w:val="003C501E"/>
    <w:rsid w:val="003D0F5F"/>
    <w:rsid w:val="003D13AA"/>
    <w:rsid w:val="003D2548"/>
    <w:rsid w:val="003D3CE8"/>
    <w:rsid w:val="003D4B30"/>
    <w:rsid w:val="003D4E4F"/>
    <w:rsid w:val="003D513B"/>
    <w:rsid w:val="003D61B7"/>
    <w:rsid w:val="003D78C7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B64"/>
    <w:rsid w:val="003F3564"/>
    <w:rsid w:val="003F6505"/>
    <w:rsid w:val="003F6FA5"/>
    <w:rsid w:val="004000EB"/>
    <w:rsid w:val="00402012"/>
    <w:rsid w:val="004020C5"/>
    <w:rsid w:val="00404E90"/>
    <w:rsid w:val="004055CA"/>
    <w:rsid w:val="00407273"/>
    <w:rsid w:val="0040760E"/>
    <w:rsid w:val="00407B90"/>
    <w:rsid w:val="00407C2B"/>
    <w:rsid w:val="00410BFB"/>
    <w:rsid w:val="00412CAD"/>
    <w:rsid w:val="0041314A"/>
    <w:rsid w:val="0041349C"/>
    <w:rsid w:val="0041738A"/>
    <w:rsid w:val="00417F0D"/>
    <w:rsid w:val="00420573"/>
    <w:rsid w:val="00420CDD"/>
    <w:rsid w:val="00420FB6"/>
    <w:rsid w:val="00424917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13AE"/>
    <w:rsid w:val="0044200D"/>
    <w:rsid w:val="00445753"/>
    <w:rsid w:val="00447CDF"/>
    <w:rsid w:val="004500B1"/>
    <w:rsid w:val="00450514"/>
    <w:rsid w:val="004524FD"/>
    <w:rsid w:val="00452667"/>
    <w:rsid w:val="00452783"/>
    <w:rsid w:val="00452F36"/>
    <w:rsid w:val="00453C76"/>
    <w:rsid w:val="0045496A"/>
    <w:rsid w:val="00454A63"/>
    <w:rsid w:val="00454BE2"/>
    <w:rsid w:val="004554BE"/>
    <w:rsid w:val="00455CC3"/>
    <w:rsid w:val="00455DA9"/>
    <w:rsid w:val="00455DC2"/>
    <w:rsid w:val="004565E9"/>
    <w:rsid w:val="00456788"/>
    <w:rsid w:val="00456835"/>
    <w:rsid w:val="004572C5"/>
    <w:rsid w:val="00457346"/>
    <w:rsid w:val="00457AD5"/>
    <w:rsid w:val="00460275"/>
    <w:rsid w:val="004603AC"/>
    <w:rsid w:val="0046043B"/>
    <w:rsid w:val="0046088B"/>
    <w:rsid w:val="00461DFF"/>
    <w:rsid w:val="00462EFD"/>
    <w:rsid w:val="00465030"/>
    <w:rsid w:val="00465EA5"/>
    <w:rsid w:val="0046675E"/>
    <w:rsid w:val="004668C9"/>
    <w:rsid w:val="00467787"/>
    <w:rsid w:val="00467DFE"/>
    <w:rsid w:val="00471BB5"/>
    <w:rsid w:val="00473281"/>
    <w:rsid w:val="00474481"/>
    <w:rsid w:val="00475533"/>
    <w:rsid w:val="0047717A"/>
    <w:rsid w:val="00477235"/>
    <w:rsid w:val="0048734C"/>
    <w:rsid w:val="00487A76"/>
    <w:rsid w:val="004918D6"/>
    <w:rsid w:val="0049285A"/>
    <w:rsid w:val="004930B0"/>
    <w:rsid w:val="004943A9"/>
    <w:rsid w:val="00494F29"/>
    <w:rsid w:val="00495432"/>
    <w:rsid w:val="00495A07"/>
    <w:rsid w:val="00496D21"/>
    <w:rsid w:val="004A2D6F"/>
    <w:rsid w:val="004A4230"/>
    <w:rsid w:val="004A4CAD"/>
    <w:rsid w:val="004A55B8"/>
    <w:rsid w:val="004A70B9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09E7"/>
    <w:rsid w:val="004C187E"/>
    <w:rsid w:val="004C23FC"/>
    <w:rsid w:val="004C3569"/>
    <w:rsid w:val="004C3B88"/>
    <w:rsid w:val="004C5CD9"/>
    <w:rsid w:val="004C715E"/>
    <w:rsid w:val="004D0800"/>
    <w:rsid w:val="004D16E3"/>
    <w:rsid w:val="004D4AEB"/>
    <w:rsid w:val="004E00E4"/>
    <w:rsid w:val="004E3404"/>
    <w:rsid w:val="004E3CC8"/>
    <w:rsid w:val="004F4154"/>
    <w:rsid w:val="004F49C2"/>
    <w:rsid w:val="004F4D6C"/>
    <w:rsid w:val="004F64D3"/>
    <w:rsid w:val="004F71AD"/>
    <w:rsid w:val="0050167A"/>
    <w:rsid w:val="00501F73"/>
    <w:rsid w:val="005021D5"/>
    <w:rsid w:val="00502A6E"/>
    <w:rsid w:val="00503009"/>
    <w:rsid w:val="00503292"/>
    <w:rsid w:val="00503346"/>
    <w:rsid w:val="00504331"/>
    <w:rsid w:val="00504AAE"/>
    <w:rsid w:val="00504E02"/>
    <w:rsid w:val="00505215"/>
    <w:rsid w:val="00505D1E"/>
    <w:rsid w:val="00506E39"/>
    <w:rsid w:val="00507C57"/>
    <w:rsid w:val="00510AF2"/>
    <w:rsid w:val="00510DF5"/>
    <w:rsid w:val="00510F65"/>
    <w:rsid w:val="00511792"/>
    <w:rsid w:val="00511B45"/>
    <w:rsid w:val="005127D8"/>
    <w:rsid w:val="00513705"/>
    <w:rsid w:val="00513A63"/>
    <w:rsid w:val="00514058"/>
    <w:rsid w:val="00514168"/>
    <w:rsid w:val="005153ED"/>
    <w:rsid w:val="005154C7"/>
    <w:rsid w:val="00515FCF"/>
    <w:rsid w:val="005164E7"/>
    <w:rsid w:val="00517429"/>
    <w:rsid w:val="00517AAA"/>
    <w:rsid w:val="005213B4"/>
    <w:rsid w:val="00521B2B"/>
    <w:rsid w:val="00522467"/>
    <w:rsid w:val="0052278C"/>
    <w:rsid w:val="00522A25"/>
    <w:rsid w:val="00524978"/>
    <w:rsid w:val="00527A4B"/>
    <w:rsid w:val="00527EEF"/>
    <w:rsid w:val="00530894"/>
    <w:rsid w:val="00531319"/>
    <w:rsid w:val="0053139B"/>
    <w:rsid w:val="005315CF"/>
    <w:rsid w:val="00531E9A"/>
    <w:rsid w:val="00533A93"/>
    <w:rsid w:val="00537C7D"/>
    <w:rsid w:val="00537EF9"/>
    <w:rsid w:val="00541EAF"/>
    <w:rsid w:val="00542721"/>
    <w:rsid w:val="00543BF7"/>
    <w:rsid w:val="00544A8D"/>
    <w:rsid w:val="0054547B"/>
    <w:rsid w:val="00545DF0"/>
    <w:rsid w:val="00546241"/>
    <w:rsid w:val="0055087B"/>
    <w:rsid w:val="00551F6A"/>
    <w:rsid w:val="00552BAF"/>
    <w:rsid w:val="00553FA7"/>
    <w:rsid w:val="005542B4"/>
    <w:rsid w:val="005543F7"/>
    <w:rsid w:val="00555363"/>
    <w:rsid w:val="005559C6"/>
    <w:rsid w:val="00557CB9"/>
    <w:rsid w:val="00561385"/>
    <w:rsid w:val="0056236E"/>
    <w:rsid w:val="0056489C"/>
    <w:rsid w:val="00565DDE"/>
    <w:rsid w:val="005667C6"/>
    <w:rsid w:val="00567964"/>
    <w:rsid w:val="0056798D"/>
    <w:rsid w:val="005701AB"/>
    <w:rsid w:val="00570799"/>
    <w:rsid w:val="0057079B"/>
    <w:rsid w:val="005729DD"/>
    <w:rsid w:val="00572E7E"/>
    <w:rsid w:val="00574501"/>
    <w:rsid w:val="005746DE"/>
    <w:rsid w:val="005746F9"/>
    <w:rsid w:val="00574FC5"/>
    <w:rsid w:val="00575F7D"/>
    <w:rsid w:val="00576EF0"/>
    <w:rsid w:val="005778A2"/>
    <w:rsid w:val="00580249"/>
    <w:rsid w:val="0058264C"/>
    <w:rsid w:val="005826BE"/>
    <w:rsid w:val="00582BB3"/>
    <w:rsid w:val="00582D9B"/>
    <w:rsid w:val="0058450C"/>
    <w:rsid w:val="0058498A"/>
    <w:rsid w:val="005852CD"/>
    <w:rsid w:val="0058677A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9779F"/>
    <w:rsid w:val="005A1867"/>
    <w:rsid w:val="005A3174"/>
    <w:rsid w:val="005A4740"/>
    <w:rsid w:val="005A6E66"/>
    <w:rsid w:val="005A73DC"/>
    <w:rsid w:val="005A767E"/>
    <w:rsid w:val="005B3F38"/>
    <w:rsid w:val="005B4877"/>
    <w:rsid w:val="005B7E94"/>
    <w:rsid w:val="005B7F24"/>
    <w:rsid w:val="005C2445"/>
    <w:rsid w:val="005C382B"/>
    <w:rsid w:val="005C4DEF"/>
    <w:rsid w:val="005C5C7D"/>
    <w:rsid w:val="005D1332"/>
    <w:rsid w:val="005D4899"/>
    <w:rsid w:val="005D54F6"/>
    <w:rsid w:val="005D6628"/>
    <w:rsid w:val="005E01EF"/>
    <w:rsid w:val="005E1EF8"/>
    <w:rsid w:val="005E2C36"/>
    <w:rsid w:val="005E4AC7"/>
    <w:rsid w:val="005E5CDD"/>
    <w:rsid w:val="005F07EB"/>
    <w:rsid w:val="005F2A60"/>
    <w:rsid w:val="005F50A7"/>
    <w:rsid w:val="005F5288"/>
    <w:rsid w:val="005F7C8D"/>
    <w:rsid w:val="006010A6"/>
    <w:rsid w:val="00602A31"/>
    <w:rsid w:val="00605FCF"/>
    <w:rsid w:val="0061079F"/>
    <w:rsid w:val="00610CC0"/>
    <w:rsid w:val="00613680"/>
    <w:rsid w:val="00613C66"/>
    <w:rsid w:val="006148BF"/>
    <w:rsid w:val="00614AF8"/>
    <w:rsid w:val="006151AC"/>
    <w:rsid w:val="00615E55"/>
    <w:rsid w:val="006212BA"/>
    <w:rsid w:val="006232ED"/>
    <w:rsid w:val="00623A18"/>
    <w:rsid w:val="0062597B"/>
    <w:rsid w:val="00626738"/>
    <w:rsid w:val="00626AA5"/>
    <w:rsid w:val="00626B75"/>
    <w:rsid w:val="00626C64"/>
    <w:rsid w:val="00627AD2"/>
    <w:rsid w:val="00630621"/>
    <w:rsid w:val="00630674"/>
    <w:rsid w:val="00630881"/>
    <w:rsid w:val="00631644"/>
    <w:rsid w:val="00631E92"/>
    <w:rsid w:val="006320EA"/>
    <w:rsid w:val="0063281D"/>
    <w:rsid w:val="0063318E"/>
    <w:rsid w:val="00634087"/>
    <w:rsid w:val="00641881"/>
    <w:rsid w:val="006421FF"/>
    <w:rsid w:val="00644875"/>
    <w:rsid w:val="006459DE"/>
    <w:rsid w:val="00646EBA"/>
    <w:rsid w:val="006509BB"/>
    <w:rsid w:val="00650C32"/>
    <w:rsid w:val="00650D93"/>
    <w:rsid w:val="00651EB7"/>
    <w:rsid w:val="006525E0"/>
    <w:rsid w:val="0065323F"/>
    <w:rsid w:val="00654BA8"/>
    <w:rsid w:val="006559C0"/>
    <w:rsid w:val="006606B9"/>
    <w:rsid w:val="006616B9"/>
    <w:rsid w:val="00661921"/>
    <w:rsid w:val="00662462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A2F"/>
    <w:rsid w:val="00685193"/>
    <w:rsid w:val="00685B13"/>
    <w:rsid w:val="00685BFE"/>
    <w:rsid w:val="00687F1B"/>
    <w:rsid w:val="006908F0"/>
    <w:rsid w:val="00692D68"/>
    <w:rsid w:val="00697A41"/>
    <w:rsid w:val="006A270C"/>
    <w:rsid w:val="006A4157"/>
    <w:rsid w:val="006A5120"/>
    <w:rsid w:val="006A592E"/>
    <w:rsid w:val="006A66F2"/>
    <w:rsid w:val="006B3298"/>
    <w:rsid w:val="006B4476"/>
    <w:rsid w:val="006B4A72"/>
    <w:rsid w:val="006B4DE3"/>
    <w:rsid w:val="006B54EE"/>
    <w:rsid w:val="006B56E1"/>
    <w:rsid w:val="006B5F7E"/>
    <w:rsid w:val="006B6497"/>
    <w:rsid w:val="006B6521"/>
    <w:rsid w:val="006B689E"/>
    <w:rsid w:val="006B6A5B"/>
    <w:rsid w:val="006B79A1"/>
    <w:rsid w:val="006C0F61"/>
    <w:rsid w:val="006C2199"/>
    <w:rsid w:val="006C29F0"/>
    <w:rsid w:val="006C5B0F"/>
    <w:rsid w:val="006C5CE7"/>
    <w:rsid w:val="006C5D7C"/>
    <w:rsid w:val="006C686C"/>
    <w:rsid w:val="006C6C7C"/>
    <w:rsid w:val="006C71BD"/>
    <w:rsid w:val="006D229D"/>
    <w:rsid w:val="006D2D30"/>
    <w:rsid w:val="006D3143"/>
    <w:rsid w:val="006D3E23"/>
    <w:rsid w:val="006D437E"/>
    <w:rsid w:val="006D5274"/>
    <w:rsid w:val="006D6B63"/>
    <w:rsid w:val="006D7317"/>
    <w:rsid w:val="006E091A"/>
    <w:rsid w:val="006E150A"/>
    <w:rsid w:val="006E1AC0"/>
    <w:rsid w:val="006E202A"/>
    <w:rsid w:val="006E2C50"/>
    <w:rsid w:val="006E3B26"/>
    <w:rsid w:val="006E4BC2"/>
    <w:rsid w:val="006E5586"/>
    <w:rsid w:val="006E5858"/>
    <w:rsid w:val="006E5A31"/>
    <w:rsid w:val="006E7A1E"/>
    <w:rsid w:val="006F25B9"/>
    <w:rsid w:val="006F5853"/>
    <w:rsid w:val="006F59CF"/>
    <w:rsid w:val="006F5C7D"/>
    <w:rsid w:val="006F6775"/>
    <w:rsid w:val="006F6FD9"/>
    <w:rsid w:val="006F7EFA"/>
    <w:rsid w:val="00701762"/>
    <w:rsid w:val="00702500"/>
    <w:rsid w:val="007033E2"/>
    <w:rsid w:val="00704575"/>
    <w:rsid w:val="0070464B"/>
    <w:rsid w:val="007053B5"/>
    <w:rsid w:val="007056DE"/>
    <w:rsid w:val="00706798"/>
    <w:rsid w:val="00710F95"/>
    <w:rsid w:val="00711629"/>
    <w:rsid w:val="007121C5"/>
    <w:rsid w:val="00712498"/>
    <w:rsid w:val="007128F8"/>
    <w:rsid w:val="00713AD0"/>
    <w:rsid w:val="00713ADC"/>
    <w:rsid w:val="00713D74"/>
    <w:rsid w:val="00720681"/>
    <w:rsid w:val="007208A9"/>
    <w:rsid w:val="0072257D"/>
    <w:rsid w:val="00725127"/>
    <w:rsid w:val="00725D1F"/>
    <w:rsid w:val="00726973"/>
    <w:rsid w:val="007272C4"/>
    <w:rsid w:val="007308E4"/>
    <w:rsid w:val="0073141A"/>
    <w:rsid w:val="00731B0F"/>
    <w:rsid w:val="00733352"/>
    <w:rsid w:val="0073656C"/>
    <w:rsid w:val="00736A9A"/>
    <w:rsid w:val="00737461"/>
    <w:rsid w:val="00742E99"/>
    <w:rsid w:val="00743502"/>
    <w:rsid w:val="00745285"/>
    <w:rsid w:val="0074586E"/>
    <w:rsid w:val="007463CE"/>
    <w:rsid w:val="0074706D"/>
    <w:rsid w:val="00751F3D"/>
    <w:rsid w:val="00752CAF"/>
    <w:rsid w:val="00752CC5"/>
    <w:rsid w:val="00753CBF"/>
    <w:rsid w:val="00754D87"/>
    <w:rsid w:val="00755FD8"/>
    <w:rsid w:val="00756831"/>
    <w:rsid w:val="0075775E"/>
    <w:rsid w:val="007607F7"/>
    <w:rsid w:val="0076097A"/>
    <w:rsid w:val="007631A3"/>
    <w:rsid w:val="0076474A"/>
    <w:rsid w:val="00764D3F"/>
    <w:rsid w:val="0076665E"/>
    <w:rsid w:val="00766B9C"/>
    <w:rsid w:val="0076774D"/>
    <w:rsid w:val="00771031"/>
    <w:rsid w:val="00771FFD"/>
    <w:rsid w:val="00773649"/>
    <w:rsid w:val="00774E8E"/>
    <w:rsid w:val="007754DA"/>
    <w:rsid w:val="0077564F"/>
    <w:rsid w:val="00775F52"/>
    <w:rsid w:val="007771D7"/>
    <w:rsid w:val="007809EE"/>
    <w:rsid w:val="00781EC6"/>
    <w:rsid w:val="00783747"/>
    <w:rsid w:val="00784CFB"/>
    <w:rsid w:val="007859F2"/>
    <w:rsid w:val="007924A3"/>
    <w:rsid w:val="00792A18"/>
    <w:rsid w:val="00793FEA"/>
    <w:rsid w:val="007961DE"/>
    <w:rsid w:val="00796D5E"/>
    <w:rsid w:val="007A0165"/>
    <w:rsid w:val="007A1F20"/>
    <w:rsid w:val="007A2CAE"/>
    <w:rsid w:val="007A3FF1"/>
    <w:rsid w:val="007A5219"/>
    <w:rsid w:val="007A6245"/>
    <w:rsid w:val="007A64DB"/>
    <w:rsid w:val="007A6525"/>
    <w:rsid w:val="007B0533"/>
    <w:rsid w:val="007B202F"/>
    <w:rsid w:val="007B2F2A"/>
    <w:rsid w:val="007B4252"/>
    <w:rsid w:val="007B5376"/>
    <w:rsid w:val="007B56E6"/>
    <w:rsid w:val="007B6116"/>
    <w:rsid w:val="007B6576"/>
    <w:rsid w:val="007B6D7D"/>
    <w:rsid w:val="007C0FE7"/>
    <w:rsid w:val="007C4AFA"/>
    <w:rsid w:val="007C4B49"/>
    <w:rsid w:val="007C5F95"/>
    <w:rsid w:val="007C6F7C"/>
    <w:rsid w:val="007D0262"/>
    <w:rsid w:val="007D20CE"/>
    <w:rsid w:val="007D2DBC"/>
    <w:rsid w:val="007D2E50"/>
    <w:rsid w:val="007D4174"/>
    <w:rsid w:val="007D435A"/>
    <w:rsid w:val="007D6BB2"/>
    <w:rsid w:val="007D7361"/>
    <w:rsid w:val="007D7AF7"/>
    <w:rsid w:val="007E0B13"/>
    <w:rsid w:val="007E0B4A"/>
    <w:rsid w:val="007E0BDA"/>
    <w:rsid w:val="007E1E7D"/>
    <w:rsid w:val="007E30F0"/>
    <w:rsid w:val="007E35D4"/>
    <w:rsid w:val="007E3732"/>
    <w:rsid w:val="007E6996"/>
    <w:rsid w:val="007E7296"/>
    <w:rsid w:val="007F3172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20164"/>
    <w:rsid w:val="00821CF4"/>
    <w:rsid w:val="00823AA3"/>
    <w:rsid w:val="00823CD8"/>
    <w:rsid w:val="00824F98"/>
    <w:rsid w:val="00826C17"/>
    <w:rsid w:val="00827B41"/>
    <w:rsid w:val="00827BDE"/>
    <w:rsid w:val="0083151E"/>
    <w:rsid w:val="008338AA"/>
    <w:rsid w:val="0083439A"/>
    <w:rsid w:val="00834889"/>
    <w:rsid w:val="00837F88"/>
    <w:rsid w:val="00840925"/>
    <w:rsid w:val="00840B51"/>
    <w:rsid w:val="008410A9"/>
    <w:rsid w:val="00842ACE"/>
    <w:rsid w:val="0084576A"/>
    <w:rsid w:val="00846724"/>
    <w:rsid w:val="00847404"/>
    <w:rsid w:val="00847654"/>
    <w:rsid w:val="00847E24"/>
    <w:rsid w:val="00850519"/>
    <w:rsid w:val="00851171"/>
    <w:rsid w:val="00852CCC"/>
    <w:rsid w:val="0085312C"/>
    <w:rsid w:val="00853F1D"/>
    <w:rsid w:val="00854790"/>
    <w:rsid w:val="008549CD"/>
    <w:rsid w:val="008550A5"/>
    <w:rsid w:val="00856D0B"/>
    <w:rsid w:val="008578DC"/>
    <w:rsid w:val="00857976"/>
    <w:rsid w:val="00860142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F71"/>
    <w:rsid w:val="008714CC"/>
    <w:rsid w:val="00871CDB"/>
    <w:rsid w:val="00872F5A"/>
    <w:rsid w:val="008733E1"/>
    <w:rsid w:val="008751CA"/>
    <w:rsid w:val="008778CB"/>
    <w:rsid w:val="00877DE8"/>
    <w:rsid w:val="008840CA"/>
    <w:rsid w:val="008849DE"/>
    <w:rsid w:val="00886298"/>
    <w:rsid w:val="00886701"/>
    <w:rsid w:val="00887110"/>
    <w:rsid w:val="008903D6"/>
    <w:rsid w:val="0089069C"/>
    <w:rsid w:val="0089186E"/>
    <w:rsid w:val="008928CA"/>
    <w:rsid w:val="00892D39"/>
    <w:rsid w:val="00893E39"/>
    <w:rsid w:val="00895B2B"/>
    <w:rsid w:val="00897ED0"/>
    <w:rsid w:val="008A0EA5"/>
    <w:rsid w:val="008A2C7B"/>
    <w:rsid w:val="008A37D9"/>
    <w:rsid w:val="008A7152"/>
    <w:rsid w:val="008B004E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A75"/>
    <w:rsid w:val="008C4BCA"/>
    <w:rsid w:val="008C6A78"/>
    <w:rsid w:val="008C6B5B"/>
    <w:rsid w:val="008D11BB"/>
    <w:rsid w:val="008D33B5"/>
    <w:rsid w:val="008D3890"/>
    <w:rsid w:val="008D4001"/>
    <w:rsid w:val="008D52C9"/>
    <w:rsid w:val="008D5736"/>
    <w:rsid w:val="008E3603"/>
    <w:rsid w:val="008E38A3"/>
    <w:rsid w:val="008E42F6"/>
    <w:rsid w:val="008E5AA2"/>
    <w:rsid w:val="008E69A6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7C2D"/>
    <w:rsid w:val="009011BE"/>
    <w:rsid w:val="00902656"/>
    <w:rsid w:val="0090320F"/>
    <w:rsid w:val="00905C0E"/>
    <w:rsid w:val="009061E6"/>
    <w:rsid w:val="00911181"/>
    <w:rsid w:val="009113F0"/>
    <w:rsid w:val="009121AA"/>
    <w:rsid w:val="00913140"/>
    <w:rsid w:val="009137E1"/>
    <w:rsid w:val="009142CF"/>
    <w:rsid w:val="00914FD6"/>
    <w:rsid w:val="00920C9B"/>
    <w:rsid w:val="00921DEA"/>
    <w:rsid w:val="009242D9"/>
    <w:rsid w:val="00924AC8"/>
    <w:rsid w:val="00924CC0"/>
    <w:rsid w:val="0093376E"/>
    <w:rsid w:val="00937792"/>
    <w:rsid w:val="00940B02"/>
    <w:rsid w:val="0094156C"/>
    <w:rsid w:val="00941E5E"/>
    <w:rsid w:val="009420FD"/>
    <w:rsid w:val="00942350"/>
    <w:rsid w:val="009425DF"/>
    <w:rsid w:val="00942E76"/>
    <w:rsid w:val="00943D6D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4221"/>
    <w:rsid w:val="009554C4"/>
    <w:rsid w:val="00955B1F"/>
    <w:rsid w:val="00960A84"/>
    <w:rsid w:val="009613D1"/>
    <w:rsid w:val="00962546"/>
    <w:rsid w:val="00966EB4"/>
    <w:rsid w:val="00967357"/>
    <w:rsid w:val="00971A72"/>
    <w:rsid w:val="00971EAE"/>
    <w:rsid w:val="00973EEC"/>
    <w:rsid w:val="0097481D"/>
    <w:rsid w:val="00976EF1"/>
    <w:rsid w:val="00977A4E"/>
    <w:rsid w:val="00977AEA"/>
    <w:rsid w:val="009804A3"/>
    <w:rsid w:val="009825DB"/>
    <w:rsid w:val="00982709"/>
    <w:rsid w:val="009841A1"/>
    <w:rsid w:val="009870C2"/>
    <w:rsid w:val="009902E5"/>
    <w:rsid w:val="0099082A"/>
    <w:rsid w:val="00991C20"/>
    <w:rsid w:val="00993879"/>
    <w:rsid w:val="00994019"/>
    <w:rsid w:val="00997173"/>
    <w:rsid w:val="009976C7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1537"/>
    <w:rsid w:val="009B26CC"/>
    <w:rsid w:val="009B2DF4"/>
    <w:rsid w:val="009B2E54"/>
    <w:rsid w:val="009B4BFF"/>
    <w:rsid w:val="009B5756"/>
    <w:rsid w:val="009B7EFF"/>
    <w:rsid w:val="009C060C"/>
    <w:rsid w:val="009C22F8"/>
    <w:rsid w:val="009C27A3"/>
    <w:rsid w:val="009C4EA8"/>
    <w:rsid w:val="009C5125"/>
    <w:rsid w:val="009C5A89"/>
    <w:rsid w:val="009C71E0"/>
    <w:rsid w:val="009D3678"/>
    <w:rsid w:val="009D3C17"/>
    <w:rsid w:val="009D42FD"/>
    <w:rsid w:val="009D43F9"/>
    <w:rsid w:val="009D4B95"/>
    <w:rsid w:val="009D6005"/>
    <w:rsid w:val="009D6E81"/>
    <w:rsid w:val="009D7DA2"/>
    <w:rsid w:val="009D7F03"/>
    <w:rsid w:val="009E20B9"/>
    <w:rsid w:val="009E30FB"/>
    <w:rsid w:val="009E347B"/>
    <w:rsid w:val="009E43C2"/>
    <w:rsid w:val="009E4FBA"/>
    <w:rsid w:val="009E714B"/>
    <w:rsid w:val="009F1C3D"/>
    <w:rsid w:val="009F246B"/>
    <w:rsid w:val="009F2E65"/>
    <w:rsid w:val="009F349E"/>
    <w:rsid w:val="009F4491"/>
    <w:rsid w:val="009F4844"/>
    <w:rsid w:val="009F7B92"/>
    <w:rsid w:val="009F7DE1"/>
    <w:rsid w:val="00A00D8A"/>
    <w:rsid w:val="00A010B2"/>
    <w:rsid w:val="00A039A1"/>
    <w:rsid w:val="00A03D28"/>
    <w:rsid w:val="00A05752"/>
    <w:rsid w:val="00A06EED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260AE"/>
    <w:rsid w:val="00A30334"/>
    <w:rsid w:val="00A33B6B"/>
    <w:rsid w:val="00A40F62"/>
    <w:rsid w:val="00A41055"/>
    <w:rsid w:val="00A444D2"/>
    <w:rsid w:val="00A45621"/>
    <w:rsid w:val="00A45FE3"/>
    <w:rsid w:val="00A46D9F"/>
    <w:rsid w:val="00A50C55"/>
    <w:rsid w:val="00A5157E"/>
    <w:rsid w:val="00A5521B"/>
    <w:rsid w:val="00A57DCB"/>
    <w:rsid w:val="00A60C94"/>
    <w:rsid w:val="00A6130E"/>
    <w:rsid w:val="00A623A1"/>
    <w:rsid w:val="00A62C98"/>
    <w:rsid w:val="00A6630F"/>
    <w:rsid w:val="00A6770F"/>
    <w:rsid w:val="00A71ED7"/>
    <w:rsid w:val="00A7533F"/>
    <w:rsid w:val="00A75EB8"/>
    <w:rsid w:val="00A76752"/>
    <w:rsid w:val="00A76826"/>
    <w:rsid w:val="00A76921"/>
    <w:rsid w:val="00A76E8F"/>
    <w:rsid w:val="00A80F67"/>
    <w:rsid w:val="00A81797"/>
    <w:rsid w:val="00A81851"/>
    <w:rsid w:val="00A82983"/>
    <w:rsid w:val="00A85FAD"/>
    <w:rsid w:val="00A8761C"/>
    <w:rsid w:val="00A969DF"/>
    <w:rsid w:val="00A97678"/>
    <w:rsid w:val="00A977E5"/>
    <w:rsid w:val="00A97CB9"/>
    <w:rsid w:val="00AA0B2E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C0439"/>
    <w:rsid w:val="00AC2115"/>
    <w:rsid w:val="00AC264D"/>
    <w:rsid w:val="00AC2FA9"/>
    <w:rsid w:val="00AC4A4E"/>
    <w:rsid w:val="00AC5940"/>
    <w:rsid w:val="00AC5AF1"/>
    <w:rsid w:val="00AC63C4"/>
    <w:rsid w:val="00AC6BDD"/>
    <w:rsid w:val="00AD0486"/>
    <w:rsid w:val="00AD081D"/>
    <w:rsid w:val="00AD1458"/>
    <w:rsid w:val="00AD1AEF"/>
    <w:rsid w:val="00AD2DF0"/>
    <w:rsid w:val="00AD2FA2"/>
    <w:rsid w:val="00AD35E7"/>
    <w:rsid w:val="00AD47DB"/>
    <w:rsid w:val="00AD4C3C"/>
    <w:rsid w:val="00AD5DAB"/>
    <w:rsid w:val="00AD5F2B"/>
    <w:rsid w:val="00AD78AE"/>
    <w:rsid w:val="00AE088E"/>
    <w:rsid w:val="00AE2A4C"/>
    <w:rsid w:val="00AE3DB0"/>
    <w:rsid w:val="00AE55E7"/>
    <w:rsid w:val="00AE66D3"/>
    <w:rsid w:val="00AE6DC4"/>
    <w:rsid w:val="00AF12B7"/>
    <w:rsid w:val="00AF343B"/>
    <w:rsid w:val="00AF58C7"/>
    <w:rsid w:val="00AF5BD7"/>
    <w:rsid w:val="00AF60AC"/>
    <w:rsid w:val="00AF640D"/>
    <w:rsid w:val="00AF64A6"/>
    <w:rsid w:val="00AF6A55"/>
    <w:rsid w:val="00AF71E1"/>
    <w:rsid w:val="00B002A7"/>
    <w:rsid w:val="00B00750"/>
    <w:rsid w:val="00B007F1"/>
    <w:rsid w:val="00B0182A"/>
    <w:rsid w:val="00B0283A"/>
    <w:rsid w:val="00B02B74"/>
    <w:rsid w:val="00B03CC6"/>
    <w:rsid w:val="00B078B0"/>
    <w:rsid w:val="00B07CA0"/>
    <w:rsid w:val="00B10179"/>
    <w:rsid w:val="00B10DC0"/>
    <w:rsid w:val="00B14008"/>
    <w:rsid w:val="00B1479A"/>
    <w:rsid w:val="00B23680"/>
    <w:rsid w:val="00B23CA5"/>
    <w:rsid w:val="00B253C9"/>
    <w:rsid w:val="00B2764A"/>
    <w:rsid w:val="00B31611"/>
    <w:rsid w:val="00B329E4"/>
    <w:rsid w:val="00B32CC2"/>
    <w:rsid w:val="00B341E5"/>
    <w:rsid w:val="00B37377"/>
    <w:rsid w:val="00B406D8"/>
    <w:rsid w:val="00B40842"/>
    <w:rsid w:val="00B43138"/>
    <w:rsid w:val="00B458C0"/>
    <w:rsid w:val="00B45BBA"/>
    <w:rsid w:val="00B47E21"/>
    <w:rsid w:val="00B47F6D"/>
    <w:rsid w:val="00B50112"/>
    <w:rsid w:val="00B51EA0"/>
    <w:rsid w:val="00B52C73"/>
    <w:rsid w:val="00B54C51"/>
    <w:rsid w:val="00B55543"/>
    <w:rsid w:val="00B602E5"/>
    <w:rsid w:val="00B60CB7"/>
    <w:rsid w:val="00B63101"/>
    <w:rsid w:val="00B63366"/>
    <w:rsid w:val="00B63FB2"/>
    <w:rsid w:val="00B65184"/>
    <w:rsid w:val="00B66A48"/>
    <w:rsid w:val="00B67129"/>
    <w:rsid w:val="00B70D6C"/>
    <w:rsid w:val="00B716FC"/>
    <w:rsid w:val="00B7181B"/>
    <w:rsid w:val="00B7252C"/>
    <w:rsid w:val="00B72AB4"/>
    <w:rsid w:val="00B73345"/>
    <w:rsid w:val="00B741B1"/>
    <w:rsid w:val="00B742AD"/>
    <w:rsid w:val="00B74693"/>
    <w:rsid w:val="00B7548C"/>
    <w:rsid w:val="00B761E6"/>
    <w:rsid w:val="00B77C03"/>
    <w:rsid w:val="00B80B83"/>
    <w:rsid w:val="00B819A8"/>
    <w:rsid w:val="00B819CB"/>
    <w:rsid w:val="00B82069"/>
    <w:rsid w:val="00B83B95"/>
    <w:rsid w:val="00B84596"/>
    <w:rsid w:val="00B84A9A"/>
    <w:rsid w:val="00B85B2B"/>
    <w:rsid w:val="00B86D90"/>
    <w:rsid w:val="00B87C1D"/>
    <w:rsid w:val="00B90900"/>
    <w:rsid w:val="00B90CE4"/>
    <w:rsid w:val="00B9197F"/>
    <w:rsid w:val="00B9419A"/>
    <w:rsid w:val="00B942AA"/>
    <w:rsid w:val="00B953F7"/>
    <w:rsid w:val="00B95815"/>
    <w:rsid w:val="00B96DF6"/>
    <w:rsid w:val="00B96EA2"/>
    <w:rsid w:val="00BA6B4D"/>
    <w:rsid w:val="00BB06C1"/>
    <w:rsid w:val="00BB07F7"/>
    <w:rsid w:val="00BB196F"/>
    <w:rsid w:val="00BB3983"/>
    <w:rsid w:val="00BB3DD8"/>
    <w:rsid w:val="00BB5E8D"/>
    <w:rsid w:val="00BC047A"/>
    <w:rsid w:val="00BC3B04"/>
    <w:rsid w:val="00BC4266"/>
    <w:rsid w:val="00BC43FD"/>
    <w:rsid w:val="00BC56C3"/>
    <w:rsid w:val="00BC6351"/>
    <w:rsid w:val="00BD2449"/>
    <w:rsid w:val="00BD56D8"/>
    <w:rsid w:val="00BD592D"/>
    <w:rsid w:val="00BD617E"/>
    <w:rsid w:val="00BD696A"/>
    <w:rsid w:val="00BD6D5C"/>
    <w:rsid w:val="00BE13A4"/>
    <w:rsid w:val="00BE15E1"/>
    <w:rsid w:val="00BE1C40"/>
    <w:rsid w:val="00BE2769"/>
    <w:rsid w:val="00BE3039"/>
    <w:rsid w:val="00BE3962"/>
    <w:rsid w:val="00BE4B18"/>
    <w:rsid w:val="00BE68CF"/>
    <w:rsid w:val="00BE7F08"/>
    <w:rsid w:val="00BF2299"/>
    <w:rsid w:val="00BF45D1"/>
    <w:rsid w:val="00BF5A79"/>
    <w:rsid w:val="00BF66B2"/>
    <w:rsid w:val="00BF6879"/>
    <w:rsid w:val="00BF6BBE"/>
    <w:rsid w:val="00BF6FEC"/>
    <w:rsid w:val="00BF7167"/>
    <w:rsid w:val="00BF71DF"/>
    <w:rsid w:val="00C02DC9"/>
    <w:rsid w:val="00C0385D"/>
    <w:rsid w:val="00C03FCB"/>
    <w:rsid w:val="00C04B1A"/>
    <w:rsid w:val="00C04CD6"/>
    <w:rsid w:val="00C05BAA"/>
    <w:rsid w:val="00C06B57"/>
    <w:rsid w:val="00C06C0F"/>
    <w:rsid w:val="00C070E1"/>
    <w:rsid w:val="00C07D95"/>
    <w:rsid w:val="00C10FB8"/>
    <w:rsid w:val="00C154D9"/>
    <w:rsid w:val="00C15E54"/>
    <w:rsid w:val="00C17341"/>
    <w:rsid w:val="00C20384"/>
    <w:rsid w:val="00C218A4"/>
    <w:rsid w:val="00C22201"/>
    <w:rsid w:val="00C22AB4"/>
    <w:rsid w:val="00C24249"/>
    <w:rsid w:val="00C24CA7"/>
    <w:rsid w:val="00C259C6"/>
    <w:rsid w:val="00C25F34"/>
    <w:rsid w:val="00C26693"/>
    <w:rsid w:val="00C27666"/>
    <w:rsid w:val="00C27B7C"/>
    <w:rsid w:val="00C304E5"/>
    <w:rsid w:val="00C310D1"/>
    <w:rsid w:val="00C31B8D"/>
    <w:rsid w:val="00C32D79"/>
    <w:rsid w:val="00C336D1"/>
    <w:rsid w:val="00C368B1"/>
    <w:rsid w:val="00C43BCD"/>
    <w:rsid w:val="00C45E21"/>
    <w:rsid w:val="00C5039A"/>
    <w:rsid w:val="00C5058E"/>
    <w:rsid w:val="00C5189E"/>
    <w:rsid w:val="00C528CC"/>
    <w:rsid w:val="00C536DC"/>
    <w:rsid w:val="00C53922"/>
    <w:rsid w:val="00C54C1B"/>
    <w:rsid w:val="00C559F7"/>
    <w:rsid w:val="00C604D8"/>
    <w:rsid w:val="00C61F3C"/>
    <w:rsid w:val="00C63DF8"/>
    <w:rsid w:val="00C64288"/>
    <w:rsid w:val="00C67DB5"/>
    <w:rsid w:val="00C720E1"/>
    <w:rsid w:val="00C72733"/>
    <w:rsid w:val="00C7410F"/>
    <w:rsid w:val="00C752AE"/>
    <w:rsid w:val="00C75630"/>
    <w:rsid w:val="00C76CAD"/>
    <w:rsid w:val="00C7710B"/>
    <w:rsid w:val="00C8021D"/>
    <w:rsid w:val="00C81F88"/>
    <w:rsid w:val="00C83384"/>
    <w:rsid w:val="00C83C36"/>
    <w:rsid w:val="00C853F8"/>
    <w:rsid w:val="00C8687E"/>
    <w:rsid w:val="00C86D31"/>
    <w:rsid w:val="00C8760E"/>
    <w:rsid w:val="00C90BED"/>
    <w:rsid w:val="00C95F6E"/>
    <w:rsid w:val="00C96CFF"/>
    <w:rsid w:val="00C97020"/>
    <w:rsid w:val="00CA0002"/>
    <w:rsid w:val="00CA140F"/>
    <w:rsid w:val="00CA6348"/>
    <w:rsid w:val="00CB228E"/>
    <w:rsid w:val="00CB2657"/>
    <w:rsid w:val="00CB2FF5"/>
    <w:rsid w:val="00CB3F03"/>
    <w:rsid w:val="00CB405F"/>
    <w:rsid w:val="00CB47FA"/>
    <w:rsid w:val="00CB54F5"/>
    <w:rsid w:val="00CB778A"/>
    <w:rsid w:val="00CC05A0"/>
    <w:rsid w:val="00CC13FD"/>
    <w:rsid w:val="00CC1C07"/>
    <w:rsid w:val="00CC2E60"/>
    <w:rsid w:val="00CC3674"/>
    <w:rsid w:val="00CC7A42"/>
    <w:rsid w:val="00CD01AA"/>
    <w:rsid w:val="00CD0B51"/>
    <w:rsid w:val="00CD0B59"/>
    <w:rsid w:val="00CD1536"/>
    <w:rsid w:val="00CD1D4C"/>
    <w:rsid w:val="00CD3AE0"/>
    <w:rsid w:val="00CD410F"/>
    <w:rsid w:val="00CD46D5"/>
    <w:rsid w:val="00CD47BD"/>
    <w:rsid w:val="00CD517E"/>
    <w:rsid w:val="00CD53A4"/>
    <w:rsid w:val="00CD6A6E"/>
    <w:rsid w:val="00CE0CE0"/>
    <w:rsid w:val="00CE0F75"/>
    <w:rsid w:val="00CE2DFD"/>
    <w:rsid w:val="00CF022F"/>
    <w:rsid w:val="00CF1303"/>
    <w:rsid w:val="00CF2282"/>
    <w:rsid w:val="00CF23C9"/>
    <w:rsid w:val="00CF2CB9"/>
    <w:rsid w:val="00CF4ACB"/>
    <w:rsid w:val="00CF4C2B"/>
    <w:rsid w:val="00CF7312"/>
    <w:rsid w:val="00CF74EE"/>
    <w:rsid w:val="00D004EE"/>
    <w:rsid w:val="00D00808"/>
    <w:rsid w:val="00D01837"/>
    <w:rsid w:val="00D01F81"/>
    <w:rsid w:val="00D034EA"/>
    <w:rsid w:val="00D036C0"/>
    <w:rsid w:val="00D03C1F"/>
    <w:rsid w:val="00D03C80"/>
    <w:rsid w:val="00D05775"/>
    <w:rsid w:val="00D12869"/>
    <w:rsid w:val="00D13011"/>
    <w:rsid w:val="00D14049"/>
    <w:rsid w:val="00D14D60"/>
    <w:rsid w:val="00D164D0"/>
    <w:rsid w:val="00D201BA"/>
    <w:rsid w:val="00D211EF"/>
    <w:rsid w:val="00D21C95"/>
    <w:rsid w:val="00D21FF2"/>
    <w:rsid w:val="00D23010"/>
    <w:rsid w:val="00D24E19"/>
    <w:rsid w:val="00D250B6"/>
    <w:rsid w:val="00D2609A"/>
    <w:rsid w:val="00D27163"/>
    <w:rsid w:val="00D30163"/>
    <w:rsid w:val="00D30539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2F9B"/>
    <w:rsid w:val="00D53999"/>
    <w:rsid w:val="00D53D6B"/>
    <w:rsid w:val="00D54E27"/>
    <w:rsid w:val="00D556EC"/>
    <w:rsid w:val="00D56A21"/>
    <w:rsid w:val="00D61326"/>
    <w:rsid w:val="00D6473B"/>
    <w:rsid w:val="00D659E3"/>
    <w:rsid w:val="00D65A95"/>
    <w:rsid w:val="00D65AFC"/>
    <w:rsid w:val="00D65E6B"/>
    <w:rsid w:val="00D66B42"/>
    <w:rsid w:val="00D67277"/>
    <w:rsid w:val="00D674E6"/>
    <w:rsid w:val="00D67905"/>
    <w:rsid w:val="00D707E2"/>
    <w:rsid w:val="00D724FB"/>
    <w:rsid w:val="00D72B61"/>
    <w:rsid w:val="00D72CC1"/>
    <w:rsid w:val="00D734AC"/>
    <w:rsid w:val="00D77B07"/>
    <w:rsid w:val="00D80536"/>
    <w:rsid w:val="00D83577"/>
    <w:rsid w:val="00D83C26"/>
    <w:rsid w:val="00D849F8"/>
    <w:rsid w:val="00D84C18"/>
    <w:rsid w:val="00D91701"/>
    <w:rsid w:val="00D9220B"/>
    <w:rsid w:val="00D92E1E"/>
    <w:rsid w:val="00D933A6"/>
    <w:rsid w:val="00D958E7"/>
    <w:rsid w:val="00DA0601"/>
    <w:rsid w:val="00DA1428"/>
    <w:rsid w:val="00DA1EEA"/>
    <w:rsid w:val="00DA2AEF"/>
    <w:rsid w:val="00DA4651"/>
    <w:rsid w:val="00DA7E7C"/>
    <w:rsid w:val="00DB036F"/>
    <w:rsid w:val="00DB040E"/>
    <w:rsid w:val="00DB1FBF"/>
    <w:rsid w:val="00DB2712"/>
    <w:rsid w:val="00DB4740"/>
    <w:rsid w:val="00DB6615"/>
    <w:rsid w:val="00DB6631"/>
    <w:rsid w:val="00DB67D8"/>
    <w:rsid w:val="00DB7C87"/>
    <w:rsid w:val="00DB7EEC"/>
    <w:rsid w:val="00DC0967"/>
    <w:rsid w:val="00DC0F2E"/>
    <w:rsid w:val="00DC3CF6"/>
    <w:rsid w:val="00DC4477"/>
    <w:rsid w:val="00DC4A8B"/>
    <w:rsid w:val="00DC53B0"/>
    <w:rsid w:val="00DC5634"/>
    <w:rsid w:val="00DC58B1"/>
    <w:rsid w:val="00DC5977"/>
    <w:rsid w:val="00DC768F"/>
    <w:rsid w:val="00DC782B"/>
    <w:rsid w:val="00DD0788"/>
    <w:rsid w:val="00DD10C3"/>
    <w:rsid w:val="00DD1299"/>
    <w:rsid w:val="00DD32E0"/>
    <w:rsid w:val="00DD3911"/>
    <w:rsid w:val="00DD4EA1"/>
    <w:rsid w:val="00DD58BE"/>
    <w:rsid w:val="00DD6865"/>
    <w:rsid w:val="00DE10D0"/>
    <w:rsid w:val="00DE2604"/>
    <w:rsid w:val="00DE261C"/>
    <w:rsid w:val="00DE3F81"/>
    <w:rsid w:val="00DE42D8"/>
    <w:rsid w:val="00DE43BF"/>
    <w:rsid w:val="00DE70F4"/>
    <w:rsid w:val="00DE78F4"/>
    <w:rsid w:val="00DF0FD6"/>
    <w:rsid w:val="00DF34E3"/>
    <w:rsid w:val="00DF3FAB"/>
    <w:rsid w:val="00DF5301"/>
    <w:rsid w:val="00DF5F09"/>
    <w:rsid w:val="00DF7042"/>
    <w:rsid w:val="00E00022"/>
    <w:rsid w:val="00E014C0"/>
    <w:rsid w:val="00E0152C"/>
    <w:rsid w:val="00E02123"/>
    <w:rsid w:val="00E03F1B"/>
    <w:rsid w:val="00E0554F"/>
    <w:rsid w:val="00E06254"/>
    <w:rsid w:val="00E06754"/>
    <w:rsid w:val="00E06844"/>
    <w:rsid w:val="00E10B5C"/>
    <w:rsid w:val="00E10FEF"/>
    <w:rsid w:val="00E1185E"/>
    <w:rsid w:val="00E13CDB"/>
    <w:rsid w:val="00E144C9"/>
    <w:rsid w:val="00E1467E"/>
    <w:rsid w:val="00E15389"/>
    <w:rsid w:val="00E1559A"/>
    <w:rsid w:val="00E161BF"/>
    <w:rsid w:val="00E16A72"/>
    <w:rsid w:val="00E16F5C"/>
    <w:rsid w:val="00E1723C"/>
    <w:rsid w:val="00E17EC0"/>
    <w:rsid w:val="00E22AD8"/>
    <w:rsid w:val="00E23D29"/>
    <w:rsid w:val="00E23D31"/>
    <w:rsid w:val="00E2463D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1AF8"/>
    <w:rsid w:val="00E440BD"/>
    <w:rsid w:val="00E45B0C"/>
    <w:rsid w:val="00E46ED8"/>
    <w:rsid w:val="00E47E48"/>
    <w:rsid w:val="00E51446"/>
    <w:rsid w:val="00E51B9F"/>
    <w:rsid w:val="00E53D5A"/>
    <w:rsid w:val="00E54043"/>
    <w:rsid w:val="00E55C53"/>
    <w:rsid w:val="00E565BC"/>
    <w:rsid w:val="00E57523"/>
    <w:rsid w:val="00E61951"/>
    <w:rsid w:val="00E62FC8"/>
    <w:rsid w:val="00E63660"/>
    <w:rsid w:val="00E63D04"/>
    <w:rsid w:val="00E6587A"/>
    <w:rsid w:val="00E67FAE"/>
    <w:rsid w:val="00E702D5"/>
    <w:rsid w:val="00E747C6"/>
    <w:rsid w:val="00E74B74"/>
    <w:rsid w:val="00E753C1"/>
    <w:rsid w:val="00E76118"/>
    <w:rsid w:val="00E770FE"/>
    <w:rsid w:val="00E77D94"/>
    <w:rsid w:val="00E77F79"/>
    <w:rsid w:val="00E80F0F"/>
    <w:rsid w:val="00E83FC8"/>
    <w:rsid w:val="00E85255"/>
    <w:rsid w:val="00E87FAE"/>
    <w:rsid w:val="00E92AAE"/>
    <w:rsid w:val="00E93AEA"/>
    <w:rsid w:val="00E93D8E"/>
    <w:rsid w:val="00E94B61"/>
    <w:rsid w:val="00EA034F"/>
    <w:rsid w:val="00EA0515"/>
    <w:rsid w:val="00EA0533"/>
    <w:rsid w:val="00EA126D"/>
    <w:rsid w:val="00EA24F5"/>
    <w:rsid w:val="00EA3BD6"/>
    <w:rsid w:val="00EA4BCC"/>
    <w:rsid w:val="00EA5177"/>
    <w:rsid w:val="00EA77F8"/>
    <w:rsid w:val="00EB2C47"/>
    <w:rsid w:val="00EB3F68"/>
    <w:rsid w:val="00EB5138"/>
    <w:rsid w:val="00EB60EE"/>
    <w:rsid w:val="00EC066D"/>
    <w:rsid w:val="00EC06F7"/>
    <w:rsid w:val="00EC395A"/>
    <w:rsid w:val="00EC59CA"/>
    <w:rsid w:val="00EC66DF"/>
    <w:rsid w:val="00EC75ED"/>
    <w:rsid w:val="00ED1522"/>
    <w:rsid w:val="00ED1EEE"/>
    <w:rsid w:val="00ED2110"/>
    <w:rsid w:val="00ED2588"/>
    <w:rsid w:val="00ED25A4"/>
    <w:rsid w:val="00ED297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811"/>
    <w:rsid w:val="00EF0B18"/>
    <w:rsid w:val="00EF0DFE"/>
    <w:rsid w:val="00EF1C11"/>
    <w:rsid w:val="00EF4548"/>
    <w:rsid w:val="00EF56AF"/>
    <w:rsid w:val="00EF66F5"/>
    <w:rsid w:val="00EF69B3"/>
    <w:rsid w:val="00EF6BA7"/>
    <w:rsid w:val="00EF7244"/>
    <w:rsid w:val="00EF728D"/>
    <w:rsid w:val="00F0181C"/>
    <w:rsid w:val="00F0223D"/>
    <w:rsid w:val="00F0337B"/>
    <w:rsid w:val="00F05643"/>
    <w:rsid w:val="00F07B1C"/>
    <w:rsid w:val="00F10898"/>
    <w:rsid w:val="00F13E5B"/>
    <w:rsid w:val="00F17511"/>
    <w:rsid w:val="00F23FED"/>
    <w:rsid w:val="00F241E0"/>
    <w:rsid w:val="00F248E8"/>
    <w:rsid w:val="00F2599E"/>
    <w:rsid w:val="00F25B86"/>
    <w:rsid w:val="00F2618A"/>
    <w:rsid w:val="00F2716A"/>
    <w:rsid w:val="00F30142"/>
    <w:rsid w:val="00F306A7"/>
    <w:rsid w:val="00F32532"/>
    <w:rsid w:val="00F328C1"/>
    <w:rsid w:val="00F32BB9"/>
    <w:rsid w:val="00F32F55"/>
    <w:rsid w:val="00F35783"/>
    <w:rsid w:val="00F36243"/>
    <w:rsid w:val="00F37858"/>
    <w:rsid w:val="00F43056"/>
    <w:rsid w:val="00F4315B"/>
    <w:rsid w:val="00F45AA2"/>
    <w:rsid w:val="00F45DA0"/>
    <w:rsid w:val="00F471F9"/>
    <w:rsid w:val="00F526D2"/>
    <w:rsid w:val="00F52AD5"/>
    <w:rsid w:val="00F53671"/>
    <w:rsid w:val="00F54683"/>
    <w:rsid w:val="00F546F2"/>
    <w:rsid w:val="00F54C8A"/>
    <w:rsid w:val="00F563E9"/>
    <w:rsid w:val="00F57235"/>
    <w:rsid w:val="00F6004F"/>
    <w:rsid w:val="00F610F0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2DFD"/>
    <w:rsid w:val="00F73E6A"/>
    <w:rsid w:val="00F73F39"/>
    <w:rsid w:val="00F73FA9"/>
    <w:rsid w:val="00F75558"/>
    <w:rsid w:val="00F763D4"/>
    <w:rsid w:val="00F77330"/>
    <w:rsid w:val="00F77DE5"/>
    <w:rsid w:val="00F81825"/>
    <w:rsid w:val="00F847F4"/>
    <w:rsid w:val="00F94DC0"/>
    <w:rsid w:val="00F959B9"/>
    <w:rsid w:val="00FA091E"/>
    <w:rsid w:val="00FA1AA0"/>
    <w:rsid w:val="00FA26A6"/>
    <w:rsid w:val="00FA2C45"/>
    <w:rsid w:val="00FA3075"/>
    <w:rsid w:val="00FA31E6"/>
    <w:rsid w:val="00FA57D7"/>
    <w:rsid w:val="00FA5A4A"/>
    <w:rsid w:val="00FB1D1D"/>
    <w:rsid w:val="00FB26D9"/>
    <w:rsid w:val="00FB2CA0"/>
    <w:rsid w:val="00FB3996"/>
    <w:rsid w:val="00FB40E0"/>
    <w:rsid w:val="00FB580B"/>
    <w:rsid w:val="00FB7772"/>
    <w:rsid w:val="00FC234D"/>
    <w:rsid w:val="00FC3036"/>
    <w:rsid w:val="00FC31AA"/>
    <w:rsid w:val="00FC32B3"/>
    <w:rsid w:val="00FC4E80"/>
    <w:rsid w:val="00FC6B82"/>
    <w:rsid w:val="00FC7106"/>
    <w:rsid w:val="00FC76EF"/>
    <w:rsid w:val="00FD00EF"/>
    <w:rsid w:val="00FD2593"/>
    <w:rsid w:val="00FD3647"/>
    <w:rsid w:val="00FD369B"/>
    <w:rsid w:val="00FD37AF"/>
    <w:rsid w:val="00FD5F3B"/>
    <w:rsid w:val="00FD6905"/>
    <w:rsid w:val="00FD74B8"/>
    <w:rsid w:val="00FE008E"/>
    <w:rsid w:val="00FE0B51"/>
    <w:rsid w:val="00FE1C3A"/>
    <w:rsid w:val="00FE2231"/>
    <w:rsid w:val="00FE3214"/>
    <w:rsid w:val="00FE35FF"/>
    <w:rsid w:val="00FE3A46"/>
    <w:rsid w:val="00FE6EB0"/>
    <w:rsid w:val="00FF1A9C"/>
    <w:rsid w:val="00FF1DDF"/>
    <w:rsid w:val="00FF1EE0"/>
    <w:rsid w:val="00FF2065"/>
    <w:rsid w:val="00FF5CF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D279E8"/>
  <w15:chartTrackingRefBased/>
  <w15:docId w15:val="{7A6D4026-E0C8-49FE-A977-128D0AF9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769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2212_00_F_B_2025_A_FN-8</vt:lpstr>
    </vt:vector>
  </TitlesOfParts>
  <Company>OPUS TITÁSZ Zrt.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2212_00_F_B_2025_A_FN-8</dc:title>
  <dc:subject/>
  <dc:creator>Szálkai József</dc:creator>
  <cp:keywords/>
  <dc:description/>
  <cp:lastModifiedBy>Szálkai József</cp:lastModifiedBy>
  <cp:revision>15</cp:revision>
  <cp:lastPrinted>2010-01-17T11:43:00Z</cp:lastPrinted>
  <dcterms:created xsi:type="dcterms:W3CDTF">2023-04-28T06:24:00Z</dcterms:created>
  <dcterms:modified xsi:type="dcterms:W3CDTF">2025-04-28T05:54:00Z</dcterms:modified>
</cp:coreProperties>
</file>